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78EDCB98" w14:textId="00F28D96" w:rsidR="009303D9" w:rsidRDefault="00F6791E" w:rsidP="006347CF">
      <w:pPr>
        <w:pStyle w:val="papertitle"/>
        <w:spacing w:before="5pt" w:beforeAutospacing="1" w:after="5pt" w:afterAutospacing="1"/>
      </w:pPr>
      <w:r w:rsidRPr="00F6791E">
        <w:t>Robust pricing strategy with EV retailers considering the uncertainty of EVs and electricity market</w:t>
      </w:r>
    </w:p>
    <w:p w14:paraId="3D9E4A88" w14:textId="7E10608F" w:rsidR="00D7522C" w:rsidRDefault="00D7522C" w:rsidP="00CA4392">
      <w:pPr>
        <w:pStyle w:val="Author"/>
        <w:spacing w:before="5pt" w:beforeAutospacing="1" w:after="5pt" w:afterAutospacing="1" w:line="6pt" w:lineRule="auto"/>
        <w:rPr>
          <w:sz w:val="16"/>
          <w:szCs w:val="16"/>
        </w:rPr>
      </w:pPr>
    </w:p>
    <w:p w14:paraId="7C9E0D95"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headerReference w:type="first" r:id="rId8"/>
          <w:footerReference w:type="first" r:id="rId9"/>
          <w:pgSz w:w="612pt" w:h="792pt" w:code="1"/>
          <w:pgMar w:top="54pt" w:right="44.65pt" w:bottom="72pt" w:left="44.65pt" w:header="36pt" w:footer="36pt" w:gutter="0pt"/>
          <w:cols w:space="36pt"/>
          <w:titlePg/>
          <w:docGrid w:linePitch="360"/>
        </w:sectPr>
      </w:pPr>
    </w:p>
    <w:p w14:paraId="567C0696" w14:textId="217D84A4" w:rsidR="001A3B3D" w:rsidRPr="006347CF" w:rsidRDefault="001A3B3D" w:rsidP="008D1708">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sidRPr="00F847A6">
        <w:rPr>
          <w:sz w:val="18"/>
          <w:szCs w:val="18"/>
        </w:rPr>
        <w:t>1</w:t>
      </w:r>
      <w:r w:rsidRPr="00F847A6">
        <w:rPr>
          <w:sz w:val="18"/>
          <w:szCs w:val="18"/>
          <w:vertAlign w:val="superscript"/>
        </w:rPr>
        <w:t>st</w:t>
      </w:r>
      <w:r w:rsidRPr="00F847A6">
        <w:rPr>
          <w:sz w:val="18"/>
          <w:szCs w:val="18"/>
        </w:rPr>
        <w:t xml:space="preserve"> </w:t>
      </w:r>
      <w:r w:rsidR="008D1708">
        <w:rPr>
          <w:sz w:val="18"/>
          <w:szCs w:val="18"/>
        </w:rPr>
        <w:t>Weiqi Meng</w:t>
      </w:r>
      <w:r w:rsidRPr="00F847A6">
        <w:rPr>
          <w:sz w:val="18"/>
          <w:szCs w:val="18"/>
        </w:rPr>
        <w:t xml:space="preserve"> </w:t>
      </w:r>
      <w:r w:rsidRPr="00F847A6">
        <w:rPr>
          <w:sz w:val="18"/>
          <w:szCs w:val="18"/>
        </w:rPr>
        <w:br/>
      </w:r>
      <w:r w:rsidR="008D1708" w:rsidRPr="008D1708">
        <w:rPr>
          <w:sz w:val="18"/>
          <w:szCs w:val="18"/>
        </w:rPr>
        <w:t>School of Automation</w:t>
      </w:r>
      <w:r w:rsidR="008D1708">
        <w:rPr>
          <w:sz w:val="18"/>
          <w:szCs w:val="18"/>
        </w:rPr>
        <w:t xml:space="preserve"> </w:t>
      </w:r>
      <w:r w:rsidR="008D1708" w:rsidRPr="008D1708">
        <w:rPr>
          <w:sz w:val="18"/>
          <w:szCs w:val="18"/>
        </w:rPr>
        <w:t>Central South University</w:t>
      </w:r>
      <w:r w:rsidR="008D1708">
        <w:rPr>
          <w:sz w:val="18"/>
          <w:szCs w:val="18"/>
        </w:rPr>
        <w:t xml:space="preserve"> </w:t>
      </w:r>
      <w:r w:rsidRPr="00F847A6">
        <w:rPr>
          <w:i/>
          <w:sz w:val="18"/>
          <w:szCs w:val="18"/>
        </w:rPr>
        <w:br/>
      </w:r>
      <w:r w:rsidR="008D1708" w:rsidRPr="008D1708">
        <w:rPr>
          <w:sz w:val="18"/>
          <w:szCs w:val="18"/>
        </w:rPr>
        <w:t>ChangSha, China</w:t>
      </w:r>
      <w:r w:rsidRPr="00F847A6">
        <w:rPr>
          <w:sz w:val="18"/>
          <w:szCs w:val="18"/>
        </w:rPr>
        <w:br/>
      </w:r>
      <w:r w:rsidR="00547E73">
        <w:rPr>
          <w:sz w:val="18"/>
          <w:szCs w:val="18"/>
        </w:rPr>
        <w:t>ORCID</w:t>
      </w:r>
      <w:r w:rsidR="008D1708">
        <w:rPr>
          <w:sz w:val="18"/>
          <w:szCs w:val="18"/>
        </w:rPr>
        <w:t>:</w:t>
      </w:r>
      <w:r w:rsidR="008D1708" w:rsidRPr="008D1708">
        <w:t xml:space="preserve"> </w:t>
      </w:r>
      <w:r w:rsidR="008D1708" w:rsidRPr="008D1708">
        <w:rPr>
          <w:sz w:val="18"/>
          <w:szCs w:val="18"/>
        </w:rPr>
        <w:t>0000-0002-6460-3949</w:t>
      </w:r>
      <w:r w:rsidR="008D1708" w:rsidRPr="00F847A6">
        <w:rPr>
          <w:i/>
          <w:sz w:val="18"/>
          <w:szCs w:val="18"/>
        </w:rPr>
        <w:br/>
      </w:r>
      <w:r w:rsidR="008D1708">
        <w:rPr>
          <w:sz w:val="18"/>
          <w:szCs w:val="18"/>
        </w:rPr>
        <w:t>mengweiqi@csu.edu.cn</w:t>
      </w:r>
      <w:r w:rsidR="006347CF">
        <w:rPr>
          <w:sz w:val="18"/>
          <w:szCs w:val="18"/>
        </w:rPr>
        <w:br/>
      </w:r>
      <w:r w:rsidR="008D1708">
        <w:rPr>
          <w:sz w:val="18"/>
          <w:szCs w:val="18"/>
        </w:rPr>
        <w:br/>
      </w:r>
      <w:r w:rsidR="006347CF">
        <w:rPr>
          <w:sz w:val="18"/>
          <w:szCs w:val="18"/>
        </w:rPr>
        <w:br/>
      </w:r>
      <w:r w:rsidRPr="00F847A6">
        <w:rPr>
          <w:sz w:val="18"/>
          <w:szCs w:val="18"/>
        </w:rPr>
        <w:t>2</w:t>
      </w:r>
      <w:r w:rsidRPr="00F847A6">
        <w:rPr>
          <w:sz w:val="18"/>
          <w:szCs w:val="18"/>
          <w:vertAlign w:val="superscript"/>
        </w:rPr>
        <w:t>nd</w:t>
      </w:r>
      <w:r w:rsidRPr="00F847A6">
        <w:rPr>
          <w:sz w:val="18"/>
          <w:szCs w:val="18"/>
        </w:rPr>
        <w:t xml:space="preserve"> </w:t>
      </w:r>
      <w:r w:rsidR="008D1708" w:rsidRPr="008D1708">
        <w:rPr>
          <w:sz w:val="18"/>
          <w:szCs w:val="18"/>
        </w:rPr>
        <w:t>Dongran Song</w:t>
      </w:r>
      <w:r w:rsidRPr="00F847A6">
        <w:rPr>
          <w:sz w:val="18"/>
          <w:szCs w:val="18"/>
        </w:rPr>
        <w:br/>
      </w:r>
      <w:r w:rsidR="008D1708" w:rsidRPr="008D1708">
        <w:rPr>
          <w:sz w:val="18"/>
          <w:szCs w:val="18"/>
        </w:rPr>
        <w:t>School of Automation</w:t>
      </w:r>
      <w:r w:rsidR="008D1708">
        <w:rPr>
          <w:sz w:val="18"/>
          <w:szCs w:val="18"/>
        </w:rPr>
        <w:t xml:space="preserve"> </w:t>
      </w:r>
      <w:r w:rsidR="008D1708" w:rsidRPr="008D1708">
        <w:rPr>
          <w:sz w:val="18"/>
          <w:szCs w:val="18"/>
        </w:rPr>
        <w:t>Central South University</w:t>
      </w:r>
      <w:r w:rsidRPr="00F847A6">
        <w:rPr>
          <w:sz w:val="18"/>
          <w:szCs w:val="18"/>
        </w:rPr>
        <w:br/>
      </w:r>
      <w:r w:rsidR="008D1708" w:rsidRPr="008D1708">
        <w:rPr>
          <w:sz w:val="18"/>
          <w:szCs w:val="18"/>
        </w:rPr>
        <w:t>ChangSha, China</w:t>
      </w:r>
      <w:r w:rsidR="008D1708">
        <w:rPr>
          <w:sz w:val="18"/>
          <w:szCs w:val="18"/>
        </w:rPr>
        <w:br/>
        <w:t>ORCID:</w:t>
      </w:r>
      <w:r w:rsidR="008D1708" w:rsidRPr="008D1708">
        <w:t xml:space="preserve"> </w:t>
      </w:r>
      <w:r w:rsidR="008D1708" w:rsidRPr="008D1708">
        <w:rPr>
          <w:sz w:val="18"/>
          <w:szCs w:val="18"/>
        </w:rPr>
        <w:t>0000-0002-3982-8388</w:t>
      </w:r>
      <w:r w:rsidRPr="00F847A6">
        <w:rPr>
          <w:sz w:val="18"/>
          <w:szCs w:val="18"/>
        </w:rPr>
        <w:br/>
      </w:r>
      <w:r w:rsidR="008D1708" w:rsidRPr="008D1708">
        <w:rPr>
          <w:sz w:val="18"/>
          <w:szCs w:val="18"/>
        </w:rPr>
        <w:t>humble_szy@163.com</w:t>
      </w:r>
      <w:r w:rsidR="006347CF">
        <w:rPr>
          <w:sz w:val="18"/>
          <w:szCs w:val="18"/>
        </w:rPr>
        <w:br/>
      </w:r>
      <w:r w:rsidR="008D1708">
        <w:rPr>
          <w:sz w:val="18"/>
          <w:szCs w:val="18"/>
        </w:rPr>
        <w:br/>
      </w:r>
      <w:r w:rsidR="008D1708">
        <w:rPr>
          <w:sz w:val="18"/>
          <w:szCs w:val="18"/>
        </w:rPr>
        <w:br/>
      </w:r>
      <w:r w:rsidR="00877110">
        <w:rPr>
          <w:sz w:val="18"/>
          <w:szCs w:val="18"/>
        </w:rPr>
        <w:t>3</w:t>
      </w:r>
      <w:r w:rsidR="00877110">
        <w:rPr>
          <w:rFonts w:hint="eastAsia"/>
          <w:sz w:val="18"/>
          <w:szCs w:val="18"/>
          <w:vertAlign w:val="superscript"/>
          <w:lang w:eastAsia="zh-CN"/>
        </w:rPr>
        <w:t>rd</w:t>
      </w:r>
      <w:r w:rsidR="001558DD">
        <w:rPr>
          <w:sz w:val="18"/>
          <w:szCs w:val="18"/>
        </w:rPr>
        <w:t xml:space="preserve"> Yang Gao </w:t>
      </w:r>
      <w:r w:rsidR="001558DD">
        <w:rPr>
          <w:sz w:val="18"/>
          <w:szCs w:val="18"/>
        </w:rPr>
        <w:br/>
      </w:r>
      <w:r w:rsidR="001558DD">
        <w:rPr>
          <w:rFonts w:hint="eastAsia"/>
          <w:sz w:val="18"/>
          <w:szCs w:val="18"/>
        </w:rPr>
        <w:t>College of Architecture Engineering</w:t>
      </w:r>
      <w:r w:rsidR="001558DD">
        <w:rPr>
          <w:sz w:val="18"/>
          <w:szCs w:val="18"/>
        </w:rPr>
        <w:t xml:space="preserve"> </w:t>
      </w:r>
      <w:r w:rsidR="001558DD">
        <w:rPr>
          <w:sz w:val="18"/>
          <w:szCs w:val="18"/>
        </w:rPr>
        <w:br/>
      </w:r>
      <w:r w:rsidR="001558DD">
        <w:rPr>
          <w:rFonts w:hint="eastAsia"/>
          <w:sz w:val="18"/>
          <w:szCs w:val="18"/>
        </w:rPr>
        <w:t>Tianjin University</w:t>
      </w:r>
      <w:r w:rsidR="001558DD">
        <w:rPr>
          <w:i/>
          <w:sz w:val="18"/>
          <w:szCs w:val="18"/>
        </w:rPr>
        <w:br/>
      </w:r>
      <w:r w:rsidR="001558DD">
        <w:rPr>
          <w:rFonts w:hint="eastAsia"/>
          <w:sz w:val="18"/>
          <w:szCs w:val="18"/>
        </w:rPr>
        <w:t>Tianjin, China</w:t>
      </w:r>
      <w:r w:rsidR="001558DD">
        <w:rPr>
          <w:sz w:val="18"/>
          <w:szCs w:val="18"/>
        </w:rPr>
        <w:br/>
        <w:t>gaoyang27461@goldiwnd.com</w:t>
      </w:r>
      <w:r w:rsidRPr="00F847A6">
        <w:rPr>
          <w:sz w:val="18"/>
          <w:szCs w:val="18"/>
        </w:rPr>
        <w:br/>
      </w:r>
      <w:r w:rsidR="006347CF">
        <w:rPr>
          <w:sz w:val="18"/>
          <w:szCs w:val="18"/>
        </w:rPr>
        <w:br/>
      </w:r>
      <w:r w:rsidR="006347CF">
        <w:rPr>
          <w:sz w:val="18"/>
          <w:szCs w:val="18"/>
        </w:rPr>
        <w:br/>
      </w:r>
      <w:r w:rsidR="00877110">
        <w:rPr>
          <w:sz w:val="18"/>
          <w:szCs w:val="18"/>
        </w:rPr>
        <w:t>4</w:t>
      </w:r>
      <w:r w:rsidR="00877110">
        <w:rPr>
          <w:sz w:val="18"/>
          <w:szCs w:val="18"/>
          <w:vertAlign w:val="superscript"/>
        </w:rPr>
        <w:t>th</w:t>
      </w:r>
      <w:r w:rsidR="001558DD">
        <w:rPr>
          <w:sz w:val="18"/>
          <w:szCs w:val="18"/>
        </w:rPr>
        <w:t xml:space="preserve"> Endi Zhai</w:t>
      </w:r>
      <w:r w:rsidR="001558DD">
        <w:rPr>
          <w:sz w:val="18"/>
          <w:szCs w:val="18"/>
        </w:rPr>
        <w:br/>
      </w:r>
      <w:r w:rsidR="001558DD">
        <w:rPr>
          <w:rFonts w:hint="eastAsia"/>
          <w:sz w:val="18"/>
          <w:szCs w:val="18"/>
        </w:rPr>
        <w:t>College of Architecture Engineering</w:t>
      </w:r>
      <w:r w:rsidR="001558DD">
        <w:rPr>
          <w:sz w:val="18"/>
          <w:szCs w:val="18"/>
        </w:rPr>
        <w:br/>
      </w:r>
      <w:r w:rsidR="001558DD">
        <w:rPr>
          <w:rFonts w:hint="eastAsia"/>
          <w:sz w:val="18"/>
          <w:szCs w:val="18"/>
        </w:rPr>
        <w:t>Tianjin University</w:t>
      </w:r>
      <w:r w:rsidR="001558DD">
        <w:rPr>
          <w:i/>
          <w:sz w:val="18"/>
          <w:szCs w:val="18"/>
        </w:rPr>
        <w:br/>
      </w:r>
      <w:r w:rsidR="001558DD">
        <w:rPr>
          <w:rFonts w:hint="eastAsia"/>
          <w:sz w:val="18"/>
          <w:szCs w:val="18"/>
        </w:rPr>
        <w:t>Tianjin, China</w:t>
      </w:r>
      <w:r w:rsidR="001558DD">
        <w:rPr>
          <w:sz w:val="18"/>
          <w:szCs w:val="18"/>
        </w:rPr>
        <w:br/>
        <w:t>zhaiendi@goldiwnd.com</w:t>
      </w:r>
      <w:r w:rsidRPr="00F847A6">
        <w:rPr>
          <w:sz w:val="18"/>
          <w:szCs w:val="18"/>
        </w:rPr>
        <w:br/>
      </w:r>
    </w:p>
    <w:p w14:paraId="6F159343" w14:textId="77777777" w:rsidR="00D72D06" w:rsidRPr="005B520E" w:rsidRDefault="00D72D06"/>
    <w:p w14:paraId="29BF6B53"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2F851DE7" w14:textId="77777777" w:rsidR="00715BEA" w:rsidRDefault="00715BEA" w:rsidP="00CA4392">
      <w:pPr>
        <w:pStyle w:val="Author"/>
        <w:spacing w:before="5pt" w:beforeAutospacing="1"/>
        <w:rPr>
          <w:sz w:val="18"/>
          <w:szCs w:val="18"/>
        </w:rPr>
      </w:pPr>
    </w:p>
    <w:p w14:paraId="20D8FD16" w14:textId="77777777" w:rsidR="00715BEA" w:rsidRDefault="00715BEA" w:rsidP="00CA4392">
      <w:pPr>
        <w:pStyle w:val="Author"/>
        <w:spacing w:before="5pt" w:beforeAutospacing="1"/>
        <w:rPr>
          <w:sz w:val="18"/>
          <w:szCs w:val="18"/>
        </w:rPr>
      </w:pPr>
    </w:p>
    <w:p w14:paraId="3F720A7C" w14:textId="77777777" w:rsidR="00715BEA" w:rsidRDefault="00715BEA" w:rsidP="00CA4392">
      <w:pPr>
        <w:pStyle w:val="Author"/>
        <w:spacing w:before="5pt" w:beforeAutospacing="1"/>
        <w:rPr>
          <w:sz w:val="18"/>
          <w:szCs w:val="18"/>
        </w:rPr>
      </w:pPr>
    </w:p>
    <w:p w14:paraId="15091A8E" w14:textId="20202938" w:rsidR="00CA4392" w:rsidRDefault="001558DD" w:rsidP="00CA4392">
      <w:pPr>
        <w:pStyle w:val="Author"/>
        <w:spacing w:before="5pt" w:beforeAutospacing="1"/>
        <w:contextualSpacing/>
        <w:rPr>
          <w:sz w:val="18"/>
          <w:szCs w:val="18"/>
        </w:rPr>
      </w:pPr>
      <w:r>
        <w:rPr>
          <w:sz w:val="18"/>
          <w:szCs w:val="18"/>
        </w:rPr>
        <w:t>5</w:t>
      </w:r>
      <w:r>
        <w:rPr>
          <w:sz w:val="18"/>
          <w:szCs w:val="18"/>
          <w:vertAlign w:val="superscript"/>
        </w:rPr>
        <w:t>th</w:t>
      </w:r>
      <w:r>
        <w:rPr>
          <w:sz w:val="18"/>
          <w:szCs w:val="18"/>
        </w:rPr>
        <w:t xml:space="preserve"> </w:t>
      </w:r>
      <w:r w:rsidRPr="00C23C36">
        <w:rPr>
          <w:sz w:val="18"/>
          <w:szCs w:val="18"/>
        </w:rPr>
        <w:t>Zhiliang Xu</w:t>
      </w:r>
      <w:r>
        <w:rPr>
          <w:sz w:val="18"/>
          <w:szCs w:val="18"/>
        </w:rPr>
        <w:t xml:space="preserve"> </w:t>
      </w:r>
      <w:r>
        <w:rPr>
          <w:sz w:val="18"/>
          <w:szCs w:val="18"/>
        </w:rPr>
        <w:br/>
      </w:r>
      <w:r w:rsidRPr="00C23C36">
        <w:rPr>
          <w:sz w:val="18"/>
          <w:szCs w:val="18"/>
        </w:rPr>
        <w:t>Goldwind Science &amp;amp; Technology Co., Ltd</w:t>
      </w:r>
      <w:r>
        <w:rPr>
          <w:sz w:val="18"/>
          <w:szCs w:val="18"/>
        </w:rPr>
        <w:t>.</w:t>
      </w:r>
      <w:r>
        <w:rPr>
          <w:sz w:val="18"/>
          <w:szCs w:val="18"/>
        </w:rPr>
        <w:br/>
      </w:r>
      <w:r w:rsidRPr="00C23C36">
        <w:rPr>
          <w:sz w:val="18"/>
          <w:szCs w:val="18"/>
        </w:rPr>
        <w:t>Urumqi, China</w:t>
      </w:r>
      <w:r>
        <w:rPr>
          <w:sz w:val="18"/>
          <w:szCs w:val="18"/>
        </w:rPr>
        <w:br/>
      </w:r>
      <w:r w:rsidRPr="00C23C36">
        <w:rPr>
          <w:sz w:val="18"/>
          <w:szCs w:val="18"/>
        </w:rPr>
        <w:t>xuzhiliang@goldwind.com</w:t>
      </w:r>
      <w:r w:rsidR="00CA4392" w:rsidRPr="00F847A6">
        <w:rPr>
          <w:sz w:val="18"/>
          <w:szCs w:val="18"/>
        </w:rPr>
        <w:br/>
      </w:r>
    </w:p>
    <w:p w14:paraId="194C7575" w14:textId="24427E2B" w:rsidR="00CA4392" w:rsidRDefault="001558DD" w:rsidP="00CA4392">
      <w:pPr>
        <w:pStyle w:val="Author"/>
        <w:spacing w:before="5pt" w:beforeAutospacing="1"/>
        <w:contextualSpacing/>
        <w:rPr>
          <w:sz w:val="18"/>
          <w:szCs w:val="18"/>
        </w:rPr>
      </w:pPr>
      <w:r>
        <w:rPr>
          <w:sz w:val="18"/>
          <w:szCs w:val="18"/>
        </w:rPr>
        <w:t>6</w:t>
      </w:r>
      <w:r>
        <w:rPr>
          <w:sz w:val="18"/>
          <w:szCs w:val="18"/>
          <w:vertAlign w:val="superscript"/>
        </w:rPr>
        <w:t>th</w:t>
      </w:r>
      <w:r>
        <w:rPr>
          <w:sz w:val="18"/>
          <w:szCs w:val="18"/>
        </w:rPr>
        <w:t xml:space="preserve"> </w:t>
      </w:r>
      <w:r w:rsidRPr="00C23C36">
        <w:rPr>
          <w:sz w:val="18"/>
          <w:szCs w:val="18"/>
        </w:rPr>
        <w:t>Lei Wang</w:t>
      </w:r>
      <w:r>
        <w:rPr>
          <w:sz w:val="18"/>
          <w:szCs w:val="18"/>
        </w:rPr>
        <w:br/>
      </w:r>
      <w:r w:rsidRPr="00C23C36">
        <w:rPr>
          <w:sz w:val="18"/>
          <w:szCs w:val="18"/>
        </w:rPr>
        <w:t xml:space="preserve">School of </w:t>
      </w:r>
      <w:r>
        <w:rPr>
          <w:sz w:val="18"/>
          <w:szCs w:val="18"/>
        </w:rPr>
        <w:t>A</w:t>
      </w:r>
      <w:r w:rsidRPr="00C23C36">
        <w:rPr>
          <w:sz w:val="18"/>
          <w:szCs w:val="18"/>
        </w:rPr>
        <w:t>utomation</w:t>
      </w:r>
      <w:r>
        <w:rPr>
          <w:sz w:val="18"/>
          <w:szCs w:val="18"/>
        </w:rPr>
        <w:br/>
      </w:r>
      <w:r w:rsidRPr="00C23C36">
        <w:rPr>
          <w:sz w:val="18"/>
          <w:szCs w:val="18"/>
        </w:rPr>
        <w:t>Chongqing University</w:t>
      </w:r>
      <w:r>
        <w:rPr>
          <w:i/>
          <w:sz w:val="18"/>
          <w:szCs w:val="18"/>
        </w:rPr>
        <w:br/>
      </w:r>
      <w:r w:rsidRPr="00C23C36">
        <w:rPr>
          <w:sz w:val="18"/>
          <w:szCs w:val="18"/>
        </w:rPr>
        <w:t>Chongqing,</w:t>
      </w:r>
      <w:r>
        <w:rPr>
          <w:sz w:val="18"/>
          <w:szCs w:val="18"/>
        </w:rPr>
        <w:t xml:space="preserve"> </w:t>
      </w:r>
      <w:r w:rsidRPr="00C23C36">
        <w:rPr>
          <w:sz w:val="18"/>
          <w:szCs w:val="18"/>
        </w:rPr>
        <w:t>China</w:t>
      </w:r>
      <w:r>
        <w:rPr>
          <w:sz w:val="18"/>
          <w:szCs w:val="18"/>
        </w:rPr>
        <w:br/>
      </w:r>
      <w:r w:rsidRPr="00C23C36">
        <w:rPr>
          <w:sz w:val="18"/>
          <w:szCs w:val="18"/>
        </w:rPr>
        <w:t>leiwang08@cqu.edu.cn</w:t>
      </w:r>
      <w:r w:rsidR="00CA4392" w:rsidRPr="00F847A6">
        <w:rPr>
          <w:sz w:val="18"/>
          <w:szCs w:val="18"/>
        </w:rPr>
        <w:br/>
      </w:r>
    </w:p>
    <w:p w14:paraId="2542C200" w14:textId="77777777" w:rsidR="00CA4392" w:rsidRDefault="00CA4392" w:rsidP="00CA4392">
      <w:pPr>
        <w:pStyle w:val="Author"/>
        <w:spacing w:before="5pt" w:beforeAutospacing="1"/>
        <w:contextualSpacing/>
        <w:rPr>
          <w:sz w:val="18"/>
          <w:szCs w:val="18"/>
        </w:rPr>
      </w:pPr>
    </w:p>
    <w:p w14:paraId="0D195232" w14:textId="77777777" w:rsidR="00CA4392" w:rsidRDefault="00CA4392" w:rsidP="00CA4392">
      <w:pPr>
        <w:pStyle w:val="Author"/>
        <w:spacing w:before="5pt" w:beforeAutospacing="1"/>
        <w:contextualSpacing/>
        <w:rPr>
          <w:sz w:val="18"/>
          <w:szCs w:val="18"/>
        </w:rPr>
      </w:pPr>
    </w:p>
    <w:p w14:paraId="1F72F3A0" w14:textId="77777777" w:rsidR="00CA4392" w:rsidRDefault="00CA4392" w:rsidP="00CA4392">
      <w:pPr>
        <w:pStyle w:val="Author"/>
        <w:spacing w:before="5pt" w:beforeAutospacing="1"/>
        <w:contextualSpacing/>
        <w:rPr>
          <w:sz w:val="18"/>
          <w:szCs w:val="18"/>
        </w:rPr>
      </w:pPr>
    </w:p>
    <w:p w14:paraId="17F90217" w14:textId="77777777" w:rsidR="00CA4392" w:rsidRDefault="00CA4392" w:rsidP="00CA4392">
      <w:pPr>
        <w:pStyle w:val="Author"/>
        <w:spacing w:before="5pt" w:beforeAutospacing="1"/>
        <w:contextualSpacing/>
        <w:rPr>
          <w:sz w:val="18"/>
          <w:szCs w:val="18"/>
        </w:rPr>
      </w:pPr>
    </w:p>
    <w:p w14:paraId="46D1F257" w14:textId="77777777" w:rsidR="00CA4392" w:rsidRDefault="00CA4392" w:rsidP="00CA4392">
      <w:pPr>
        <w:pStyle w:val="Author"/>
        <w:spacing w:before="5pt" w:beforeAutospacing="1"/>
        <w:contextualSpacing/>
        <w:rPr>
          <w:sz w:val="18"/>
          <w:szCs w:val="18"/>
        </w:rPr>
      </w:pPr>
    </w:p>
    <w:p w14:paraId="7F4AC01B"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71B8B71A" w14:textId="77777777" w:rsidR="006347CF" w:rsidRDefault="006347CF" w:rsidP="00CA4392">
      <w:pPr>
        <w:pStyle w:val="Author"/>
        <w:spacing w:before="5pt" w:beforeAutospacing="1"/>
        <w:jc w:val="both"/>
        <w:rPr>
          <w:sz w:val="16"/>
          <w:szCs w:val="16"/>
        </w:rPr>
      </w:pPr>
    </w:p>
    <w:p w14:paraId="565564D8"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50A8AD0" w14:textId="25E51CD1" w:rsidR="004D72B5" w:rsidRDefault="009303D9" w:rsidP="00972203">
      <w:pPr>
        <w:pStyle w:val="Abstract"/>
        <w:rPr>
          <w:i/>
          <w:iCs/>
        </w:rPr>
      </w:pPr>
      <w:r>
        <w:rPr>
          <w:i/>
          <w:iCs/>
        </w:rPr>
        <w:t>Abstract</w:t>
      </w:r>
      <w:r>
        <w:t>—</w:t>
      </w:r>
      <w:r w:rsidR="00E827AF" w:rsidRPr="00E827AF">
        <w:t>In the context of high penetration of electric vehicles (EVs) in the distribution network, the electricity consumption behavior of EVs and the real-time electricity market exhibit high uncertainty. EV retailers need to establish reasonable retail pricing to reduce market risks, while ensuring their own profitability and the benefits of EV users. This paper proposes a two-stage robust pricing strategy for EV retailers based on the Stackelberg game, which considers various uncertain factors in the distribution network and satisfies the benefits of both EV users and EV retailers. First, a robust optimization model is established for EV retailers' day-ahead planning and real-time dispatch, considering the uncertainty of EVs and the real-time electricity market. Then, the robust optimization model is divided into a master problem and a sub-problem for two-stage optimization, which is solved iteratively using the Stackelberg game model and the column and constraint generation</w:t>
      </w:r>
      <w:r w:rsidR="00A92820">
        <w:t xml:space="preserve"> (CC&amp;G) </w:t>
      </w:r>
      <w:r w:rsidR="00E827AF" w:rsidRPr="00E827AF">
        <w:t>algorithm. Finally, simulations and verifications based on the IEEE33 benchmark model are conducted to demonstrate the effectiveness of the proposed strategy in the electricity market.</w:t>
      </w:r>
      <w:r w:rsidR="001A42EA">
        <w:rPr>
          <w:iCs/>
        </w:rPr>
        <w:t xml:space="preserve"> </w:t>
      </w:r>
    </w:p>
    <w:p w14:paraId="207C06F6" w14:textId="1AD6787A" w:rsidR="009303D9" w:rsidRPr="004D72B5" w:rsidRDefault="004D72B5" w:rsidP="00972203">
      <w:pPr>
        <w:pStyle w:val="Keywords"/>
      </w:pPr>
      <w:r w:rsidRPr="004D72B5">
        <w:t>Keywords—</w:t>
      </w:r>
      <w:r w:rsidR="00E827AF" w:rsidRPr="00E827AF">
        <w:t>Electric Vehicle (EV)</w:t>
      </w:r>
      <w:r w:rsidR="00E827AF">
        <w:t xml:space="preserve">, </w:t>
      </w:r>
      <w:r w:rsidR="00E827AF" w:rsidRPr="00E827AF">
        <w:t>retail price</w:t>
      </w:r>
      <w:r w:rsidR="00E827AF">
        <w:t>,</w:t>
      </w:r>
      <w:r w:rsidR="00E827AF" w:rsidRPr="00E827AF">
        <w:t xml:space="preserve"> robust optimization</w:t>
      </w:r>
      <w:r w:rsidR="00E827AF">
        <w:t>,</w:t>
      </w:r>
      <w:r w:rsidR="00E827AF" w:rsidRPr="00E827AF">
        <w:t xml:space="preserve"> electric market</w:t>
      </w:r>
      <w:r w:rsidR="00E827AF">
        <w:t>,</w:t>
      </w:r>
      <w:r w:rsidR="00E827AF" w:rsidRPr="00E827AF">
        <w:t xml:space="preserve"> distribution network </w:t>
      </w:r>
    </w:p>
    <w:p w14:paraId="5123C416" w14:textId="2FF2EDA2" w:rsidR="009303D9" w:rsidRPr="00D632BE" w:rsidRDefault="009303D9" w:rsidP="006B6B66">
      <w:pPr>
        <w:pStyle w:val="1"/>
      </w:pPr>
      <w:r w:rsidRPr="00D632BE">
        <w:t>Introduction</w:t>
      </w:r>
    </w:p>
    <w:p w14:paraId="159CAA32" w14:textId="0553C58D" w:rsidR="008E28C8" w:rsidRDefault="008E28C8" w:rsidP="008E28C8">
      <w:pPr>
        <w:pStyle w:val="a3"/>
      </w:pPr>
      <w:r>
        <w:t>At present</w:t>
      </w:r>
      <w:r w:rsidRPr="00B10D34">
        <w:t xml:space="preserve">, the uncertainty of the electricity market </w:t>
      </w:r>
      <w:r>
        <w:t>and</w:t>
      </w:r>
      <w:r w:rsidRPr="00B10D34">
        <w:t xml:space="preserve"> </w:t>
      </w:r>
      <w:r>
        <w:t xml:space="preserve">the large-scale </w:t>
      </w:r>
      <w:r w:rsidRPr="00B10D34">
        <w:t xml:space="preserve">EVs </w:t>
      </w:r>
      <w:r>
        <w:t xml:space="preserve">access </w:t>
      </w:r>
      <w:r w:rsidRPr="00B10D34">
        <w:t>lead to fluctuations in retail electricity prices, which will in turn affect the co</w:t>
      </w:r>
      <w:r>
        <w:t>-</w:t>
      </w:r>
      <w:r w:rsidRPr="00B10D34">
        <w:t xml:space="preserve">economic objectives </w:t>
      </w:r>
      <w:r>
        <w:t>of EV users and EV retailers</w:t>
      </w:r>
      <w:r w:rsidRPr="00B10D34">
        <w:t>.</w:t>
      </w:r>
      <w:r>
        <w:t xml:space="preserve"> T</w:t>
      </w:r>
      <w:r w:rsidRPr="00E044EE">
        <w:t xml:space="preserve">he operational profits of retailers and the benefits for </w:t>
      </w:r>
      <w:r>
        <w:t>EV</w:t>
      </w:r>
      <w:r w:rsidRPr="00E044EE">
        <w:t xml:space="preserve"> users are crucial indicators reflecting the vibrancy of the electricity market</w:t>
      </w:r>
      <w:r>
        <w:t>.</w:t>
      </w:r>
      <w:r w:rsidRPr="00B10D34">
        <w:t xml:space="preserve"> </w:t>
      </w:r>
      <w:r w:rsidRPr="00004731">
        <w:t>Therefore, a</w:t>
      </w:r>
      <w:r>
        <w:rPr>
          <w:rFonts w:hint="eastAsia"/>
        </w:rPr>
        <w:t>n</w:t>
      </w:r>
      <w:r w:rsidRPr="00004731">
        <w:t xml:space="preserve"> </w:t>
      </w:r>
      <w:r>
        <w:t>available retail electricity pricing</w:t>
      </w:r>
      <w:r w:rsidRPr="00004731">
        <w:t xml:space="preserve"> strategy that considers the interests of different stakeholders within the coverage of </w:t>
      </w:r>
      <w:r>
        <w:t>distribution network</w:t>
      </w:r>
      <w:r w:rsidRPr="00004731">
        <w:t xml:space="preserve"> under high EV penetration is necessary.</w:t>
      </w:r>
    </w:p>
    <w:p w14:paraId="662C5807" w14:textId="75B2AC3A" w:rsidR="000D55EF" w:rsidRDefault="000D55EF" w:rsidP="000D55EF">
      <w:pPr>
        <w:framePr w:h="54.85pt" w:hRule="exact" w:wrap="auto" w:vAnchor="page" w:hAnchor="page" w:x="46pt" w:y="715.15pt"/>
        <w:pBdr>
          <w:top w:val="single" w:sz="4" w:space="2" w:color="auto"/>
        </w:pBdr>
        <w:autoSpaceDE w:val="0"/>
        <w:autoSpaceDN w:val="0"/>
        <w:jc w:val="both"/>
        <w:rPr>
          <w:sz w:val="15"/>
          <w:szCs w:val="15"/>
          <w:lang w:eastAsia="zh-CN"/>
        </w:rPr>
      </w:pPr>
      <w:r>
        <w:rPr>
          <w:rFonts w:hint="eastAsia"/>
          <w:sz w:val="15"/>
          <w:szCs w:val="15"/>
          <w:lang w:eastAsia="zh-CN"/>
        </w:rPr>
        <w:t>研究生类别：硕士</w:t>
      </w:r>
    </w:p>
    <w:p w14:paraId="13F464A9" w14:textId="45A85E94" w:rsidR="000D55EF" w:rsidRDefault="000372B1" w:rsidP="000D55EF">
      <w:pPr>
        <w:framePr w:h="54.85pt" w:hRule="exact" w:wrap="auto" w:vAnchor="page" w:hAnchor="page" w:x="46pt" w:y="715.15pt"/>
        <w:pBdr>
          <w:top w:val="single" w:sz="4" w:space="2" w:color="auto"/>
        </w:pBdr>
        <w:autoSpaceDE w:val="0"/>
        <w:autoSpaceDN w:val="0"/>
        <w:jc w:val="both"/>
        <w:rPr>
          <w:sz w:val="15"/>
          <w:szCs w:val="15"/>
          <w:lang w:eastAsia="zh-CN"/>
        </w:rPr>
      </w:pPr>
      <w:r>
        <w:rPr>
          <w:rFonts w:hint="eastAsia"/>
          <w:sz w:val="15"/>
          <w:szCs w:val="15"/>
          <w:lang w:eastAsia="zh-CN"/>
        </w:rPr>
        <w:t>所在单位</w:t>
      </w:r>
      <w:r w:rsidR="000D55EF">
        <w:rPr>
          <w:rFonts w:hint="eastAsia"/>
          <w:sz w:val="15"/>
          <w:szCs w:val="15"/>
          <w:lang w:eastAsia="zh-CN"/>
        </w:rPr>
        <w:t>：</w:t>
      </w:r>
      <w:r>
        <w:rPr>
          <w:rFonts w:hint="eastAsia"/>
          <w:sz w:val="15"/>
          <w:szCs w:val="15"/>
          <w:lang w:eastAsia="zh-CN"/>
        </w:rPr>
        <w:t>中南大学自动化学院</w:t>
      </w:r>
    </w:p>
    <w:p w14:paraId="21C66D4E" w14:textId="542D149D" w:rsidR="000D55EF" w:rsidRDefault="000D55EF" w:rsidP="000D55EF">
      <w:pPr>
        <w:framePr w:h="54.85pt" w:hRule="exact" w:wrap="auto" w:vAnchor="page" w:hAnchor="page" w:x="46pt" w:y="715.15pt"/>
        <w:pBdr>
          <w:top w:val="single" w:sz="4" w:space="2" w:color="auto"/>
        </w:pBdr>
        <w:autoSpaceDE w:val="0"/>
        <w:autoSpaceDN w:val="0"/>
        <w:jc w:val="both"/>
        <w:rPr>
          <w:sz w:val="15"/>
          <w:szCs w:val="15"/>
          <w:lang w:eastAsia="zh-CN"/>
        </w:rPr>
      </w:pPr>
      <w:r>
        <w:rPr>
          <w:rFonts w:hint="eastAsia"/>
          <w:sz w:val="15"/>
          <w:szCs w:val="15"/>
          <w:lang w:eastAsia="zh-CN"/>
        </w:rPr>
        <w:t>本人联系方式（手机）：</w:t>
      </w:r>
      <w:r w:rsidR="001F4078">
        <w:rPr>
          <w:rFonts w:hint="eastAsia"/>
          <w:sz w:val="15"/>
          <w:szCs w:val="15"/>
          <w:lang w:eastAsia="zh-CN"/>
        </w:rPr>
        <w:t>+</w:t>
      </w:r>
      <w:r w:rsidR="001F4078">
        <w:rPr>
          <w:sz w:val="15"/>
          <w:szCs w:val="15"/>
          <w:lang w:eastAsia="zh-CN"/>
        </w:rPr>
        <w:t xml:space="preserve">86 </w:t>
      </w:r>
      <w:r>
        <w:rPr>
          <w:rFonts w:hint="eastAsia"/>
          <w:sz w:val="15"/>
          <w:szCs w:val="15"/>
          <w:lang w:eastAsia="zh-CN"/>
        </w:rPr>
        <w:t>1</w:t>
      </w:r>
      <w:r>
        <w:rPr>
          <w:sz w:val="15"/>
          <w:szCs w:val="15"/>
          <w:lang w:eastAsia="zh-CN"/>
        </w:rPr>
        <w:t>8874959319</w:t>
      </w:r>
    </w:p>
    <w:p w14:paraId="3639EF4B" w14:textId="6A69762D" w:rsidR="008E28C8" w:rsidRDefault="008E28C8" w:rsidP="008E28C8">
      <w:pPr>
        <w:pStyle w:val="a3"/>
      </w:pPr>
      <w:r w:rsidRPr="007F798D">
        <w:t xml:space="preserve">In </w:t>
      </w:r>
      <w:r>
        <w:t xml:space="preserve">the </w:t>
      </w:r>
      <w:r>
        <w:rPr>
          <w:rFonts w:hint="eastAsia"/>
        </w:rPr>
        <w:t>retail</w:t>
      </w:r>
      <w:r>
        <w:t xml:space="preserve"> pricing</w:t>
      </w:r>
      <w:r w:rsidRPr="007F798D">
        <w:t xml:space="preserve"> </w:t>
      </w:r>
      <w:r>
        <w:t>strategy</w:t>
      </w:r>
      <w:r w:rsidRPr="007F798D">
        <w:t xml:space="preserve"> </w:t>
      </w:r>
      <w:r>
        <w:t>of</w:t>
      </w:r>
      <w:r w:rsidRPr="007F798D">
        <w:t xml:space="preserve"> </w:t>
      </w:r>
      <w:r>
        <w:t>EV retailers</w:t>
      </w:r>
      <w:r w:rsidRPr="007F798D">
        <w:t>, EV retailers are characterized as "representing all EVs participating in day-</w:t>
      </w:r>
      <w:r w:rsidRPr="007F798D">
        <w:t xml:space="preserve">ahead and real-time electricity market transactions, trading with </w:t>
      </w:r>
      <w:r>
        <w:t>EV users</w:t>
      </w:r>
      <w:r w:rsidRPr="007F798D">
        <w:t xml:space="preserve"> at retail prices, earning profit from price differences, and avoiding market risks</w:t>
      </w:r>
      <w:r w:rsidRPr="008E28C8">
        <w:fldChar w:fldCharType="begin"/>
      </w:r>
      <w:r w:rsidRPr="008E28C8">
        <w:instrText xml:space="preserve"> ADDIN EN.CITE </w:instrText>
      </w:r>
      <w:r w:rsidRPr="008E28C8">
        <w:fldChar w:fldCharType="begin"/>
      </w:r>
      <w:r w:rsidRPr="008E28C8">
        <w:instrText xml:space="preserve"> ADDIN EN.CITE.DATA </w:instrText>
      </w:r>
      <w:r w:rsidRPr="008E28C8">
        <w:fldChar w:fldCharType="end"/>
      </w:r>
      <w:r w:rsidRPr="008E28C8">
        <w:fldChar w:fldCharType="separate"/>
      </w:r>
      <w:r w:rsidRPr="008E28C8">
        <w:t>[1, 2]</w:t>
      </w:r>
      <w:r w:rsidRPr="008E28C8">
        <w:fldChar w:fldCharType="end"/>
      </w:r>
      <w:r w:rsidRPr="0017722A">
        <w:t xml:space="preserve"> </w:t>
      </w:r>
      <w:r w:rsidRPr="007F798D">
        <w:t xml:space="preserve">". However, the retail price of </w:t>
      </w:r>
      <w:r>
        <w:t>EV retailers</w:t>
      </w:r>
      <w:r w:rsidRPr="007F798D">
        <w:t xml:space="preserve"> is influenced by uncertain factors such as the high penetration of EV</w:t>
      </w:r>
      <w:r>
        <w:t>s</w:t>
      </w:r>
      <w:r w:rsidRPr="007F798D">
        <w:t xml:space="preserve"> distribution and day-ahead and real-time electricity markets </w:t>
      </w:r>
      <w:r w:rsidRPr="008E28C8">
        <w:fldChar w:fldCharType="begin"/>
      </w:r>
      <w:r w:rsidRPr="008E28C8">
        <w:instrText xml:space="preserve"> ADDIN EN.CITE </w:instrText>
      </w:r>
      <w:r w:rsidRPr="008E28C8">
        <w:fldChar w:fldCharType="begin"/>
      </w:r>
      <w:r w:rsidRPr="008E28C8">
        <w:instrText xml:space="preserve"> ADDIN EN.CITE.DATA </w:instrText>
      </w:r>
      <w:r w:rsidRPr="008E28C8">
        <w:fldChar w:fldCharType="end"/>
      </w:r>
      <w:r w:rsidRPr="008E28C8">
        <w:fldChar w:fldCharType="separate"/>
      </w:r>
      <w:r w:rsidRPr="008E28C8">
        <w:t>[3, 4]</w:t>
      </w:r>
      <w:r w:rsidRPr="008E28C8">
        <w:fldChar w:fldCharType="end"/>
      </w:r>
      <w:r w:rsidRPr="007F798D">
        <w:t>. Ref</w:t>
      </w:r>
      <w:r>
        <w:t>.</w:t>
      </w:r>
      <w:r w:rsidRPr="007F798D">
        <w:t xml:space="preserve"> </w:t>
      </w:r>
      <w:r w:rsidRPr="008E28C8">
        <w:fldChar w:fldCharType="begin"/>
      </w:r>
      <w:r w:rsidRPr="008E28C8">
        <w:instrText xml:space="preserve"> ADDIN EN.CITE &lt;EndNote&gt;&lt;Cite&gt;&lt;Author&gt;Wang&lt;/Author&gt;&lt;Year&gt;2021&lt;/Year&gt;&lt;RecNum&gt;2832&lt;/RecNum&gt;&lt;DisplayText&gt;[5]&lt;/DisplayText&gt;&lt;record&gt;&lt;rec-number&gt;2832&lt;/rec-number&gt;&lt;foreign-keys&gt;&lt;key app="EN" db-id="rapxt2sp9xtsw5e5f5zve0emp29t9tv5tw2x" timestamp="1677590042"&gt;2832&lt;/key&gt;&lt;/foreign-keys&gt;&lt;ref-type name="Journal Article"&gt;17&lt;/ref-type&gt;&lt;contributors&gt;&lt;authors&gt;&lt;author&gt;L. Wang&lt;/author&gt;&lt;author&gt;Z. Zhu&lt;/author&gt;&lt;author&gt;C. Jiang&lt;/author&gt;&lt;author&gt;Z. Li&lt;/author&gt;&lt;/authors&gt;&lt;/contributors&gt;&lt;titles&gt;&lt;title&gt;Bi-Level Robust Optimization for Distribution System With Multiple Microgrids Considering Uncertainty Distribution Locational Marginal Price&lt;/title&gt;&lt;secondary-title&gt;IEEE Transactions on Smart Grid&lt;/secondary-title&gt;&lt;/titles&gt;&lt;periodical&gt;&lt;full-title&gt;IEEE Transactions on Smart Grid&lt;/full-title&gt;&lt;/periodical&gt;&lt;pages&gt;1104-1117&lt;/pages&gt;&lt;volume&gt;12&lt;/volume&gt;&lt;number&gt;2&lt;/number&gt;&lt;dates&gt;&lt;year&gt;2021&lt;/year&gt;&lt;/dates&gt;&lt;isbn&gt;1949-3061&lt;/isbn&gt;&lt;urls&gt;&lt;/urls&gt;&lt;electronic-resource-num&gt;10.1109/TSG.2020.3037556&lt;/electronic-resource-num&gt;&lt;/record&gt;&lt;/Cite&gt;&lt;/EndNote&gt;</w:instrText>
      </w:r>
      <w:r w:rsidRPr="008E28C8">
        <w:fldChar w:fldCharType="separate"/>
      </w:r>
      <w:r w:rsidRPr="008E28C8">
        <w:t>[5]</w:t>
      </w:r>
      <w:r w:rsidRPr="008E28C8">
        <w:fldChar w:fldCharType="end"/>
      </w:r>
      <w:r w:rsidRPr="007F798D">
        <w:t xml:space="preserve"> considers the uncertainty of </w:t>
      </w:r>
      <w:r>
        <w:t xml:space="preserve">distribution locational marginal price (DLMP) </w:t>
      </w:r>
      <w:r w:rsidRPr="008E28C8">
        <w:fldChar w:fldCharType="begin"/>
      </w:r>
      <w:r w:rsidRPr="008E28C8">
        <w:instrText xml:space="preserve"> ADDIN EN.CITE &lt;EndNote&gt;&lt;Cite&gt;&lt;Author&gt;Canizes&lt;/Author&gt;&lt;Year&gt;2019&lt;/Year&gt;&lt;RecNum&gt;2675&lt;/RecNum&gt;&lt;DisplayText&gt;[6]&lt;/DisplayText&gt;&lt;record&gt;&lt;rec-number&gt;2675&lt;/rec-number&gt;&lt;foreign-keys&gt;&lt;key app="EN" db-id="rapxt2sp9xtsw5e5f5zve0emp29t9tv5tw2x" timestamp="1669194472"&gt;2675&lt;/key&gt;&lt;/foreign-keys&gt;&lt;ref-type name="Journal Article"&gt;17&lt;/ref-type&gt;&lt;contributors&gt;&lt;authors&gt;&lt;author&gt;Canizes, Bruno&lt;/author&gt;&lt;author&gt;Soares, João&lt;/author&gt;&lt;author&gt;Vale, Zita&lt;/author&gt;&lt;author&gt;Corchado, Juan M.&lt;/author&gt;&lt;/authors&gt;&lt;/contributors&gt;&lt;titles&gt;&lt;title&gt;Optimal Distribution Grid Operation Using DLMP-Based Pricing for Electric Vehicle Charging Infrastructure in a Smart City&lt;/title&gt;&lt;secondary-title&gt;Energies&lt;/secondary-title&gt;&lt;/titles&gt;&lt;periodical&gt;&lt;full-title&gt;Energies&lt;/full-title&gt;&lt;/periodical&gt;&lt;volume&gt;12&lt;/volume&gt;&lt;number&gt;4&lt;/number&gt;&lt;keywords&gt;&lt;keyword&gt;charging behaviors&lt;/keyword&gt;&lt;keyword&gt;distribution locational marginal pricing&lt;/keyword&gt;&lt;keyword&gt;distribution networks&lt;/keyword&gt;&lt;keyword&gt;electric mobility&lt;/keyword&gt;&lt;keyword&gt;electric vehicle&lt;/keyword&gt;&lt;keyword&gt;operation&lt;/keyword&gt;&lt;keyword&gt;reconfiguration&lt;/keyword&gt;&lt;keyword&gt;renewable energy sources&lt;/keyword&gt;&lt;keyword&gt;smart city&lt;/keyword&gt;&lt;keyword&gt;smart grid&lt;/keyword&gt;&lt;/keywords&gt;&lt;dates&gt;&lt;year&gt;2019&lt;/year&gt;&lt;/dates&gt;&lt;isbn&gt;1996-1073&lt;/isbn&gt;&lt;urls&gt;&lt;/urls&gt;&lt;electronic-resource-num&gt;10.3390/en12040686&lt;/electronic-resource-num&gt;&lt;/record&gt;&lt;/Cite&gt;&lt;/EndNote&gt;</w:instrText>
      </w:r>
      <w:r w:rsidRPr="008E28C8">
        <w:fldChar w:fldCharType="separate"/>
      </w:r>
      <w:r w:rsidRPr="008E28C8">
        <w:t>[6]</w:t>
      </w:r>
      <w:r w:rsidRPr="008E28C8">
        <w:fldChar w:fldCharType="end"/>
      </w:r>
      <w:r>
        <w:t xml:space="preserve"> </w:t>
      </w:r>
      <w:r w:rsidRPr="007F798D">
        <w:t>and obtains the best power purchase plan for retailers based on a two-stage robust optimization model. Ref</w:t>
      </w:r>
      <w:r>
        <w:t>.</w:t>
      </w:r>
      <w:r w:rsidRPr="007F798D">
        <w:t xml:space="preserve"> </w:t>
      </w:r>
      <w:r w:rsidRPr="008E28C8">
        <w:fldChar w:fldCharType="begin"/>
      </w:r>
      <w:r w:rsidRPr="008E28C8">
        <w:instrText xml:space="preserve"> ADDIN EN.CITE &lt;EndNote&gt;&lt;Cite&gt;&lt;Author&gt;Somma&lt;/Author&gt;&lt;Year&gt;2019&lt;/Year&gt;&lt;RecNum&gt;2833&lt;/RecNum&gt;&lt;DisplayText&gt;[7]&lt;/DisplayText&gt;&lt;record&gt;&lt;rec-number&gt;2833&lt;/rec-number&gt;&lt;foreign-keys&gt;&lt;key app="EN" db-id="rapxt2sp9xtsw5e5f5zve0emp29t9tv5tw2x" timestamp="1677590148"&gt;2833&lt;/key&gt;&lt;/foreign-keys&gt;&lt;ref-type name="Journal Article"&gt;17&lt;/ref-type&gt;&lt;contributors&gt;&lt;authors&gt;&lt;author&gt;M. Di Somma&lt;/author&gt;&lt;author&gt;G. Graditi&lt;/author&gt;&lt;author&gt;P. Siano&lt;/author&gt;&lt;/authors&gt;&lt;/contributors&gt;&lt;titles&gt;&lt;title&gt;Optimal Bidding Strategy for a DER Aggregator in the Day-Ahead Market in the Presence of Demand Flexibility&lt;/title&gt;&lt;secondary-title&gt;IEEE Transactions on Industrial Electronics&lt;/secondary-title&gt;&lt;/titles&gt;&lt;periodical&gt;&lt;full-title&gt;IEEE TRANSACTIONS ON INDUSTRIAL ELECTRONICS&lt;/full-title&gt;&lt;/periodical&gt;&lt;pages&gt;1509-1519&lt;/pages&gt;&lt;volume&gt;66&lt;/volume&gt;&lt;number&gt;2&lt;/number&gt;&lt;dates&gt;&lt;year&gt;2019&lt;/year&gt;&lt;/dates&gt;&lt;isbn&gt;1557-9948&lt;/isbn&gt;&lt;urls&gt;&lt;/urls&gt;&lt;electronic-resource-num&gt;10.1109/TIE.2018.2829677&lt;/electronic-resource-num&gt;&lt;/record&gt;&lt;/Cite&gt;&lt;/EndNote&gt;</w:instrText>
      </w:r>
      <w:r w:rsidRPr="008E28C8">
        <w:fldChar w:fldCharType="separate"/>
      </w:r>
      <w:r w:rsidRPr="008E28C8">
        <w:t>[7]</w:t>
      </w:r>
      <w:r w:rsidRPr="008E28C8">
        <w:fldChar w:fldCharType="end"/>
      </w:r>
      <w:r w:rsidRPr="007F798D">
        <w:t xml:space="preserve"> investigates the impact of demand-side uncertainty on the bidding decisions of load retailers and develops optimal bidding strategies for retailers. </w:t>
      </w:r>
      <w:r w:rsidRPr="00B450DF">
        <w:t xml:space="preserve">Ref. </w:t>
      </w:r>
      <w:r w:rsidRPr="008E28C8">
        <w:fldChar w:fldCharType="begin"/>
      </w:r>
      <w:r w:rsidRPr="008E28C8">
        <w:instrText xml:space="preserve"> ADDIN EN.CITE &lt;EndNote&gt;&lt;Cite&gt;&lt;Author&gt;Xiangpeng&lt;/Author&gt;&lt;Year&gt;2022&lt;/Year&gt;&lt;RecNum&gt;2877&lt;/RecNum&gt;&lt;DisplayText&gt;[8]&lt;/DisplayText&gt;&lt;record&gt;&lt;rec-number&gt;2877&lt;/rec-number&gt;&lt;foreign-keys&gt;&lt;key app="EN" db-id="rapxt2sp9xtsw5e5f5zve0emp29t9tv5tw2x" timestamp="1678361624"&gt;2877&lt;/key&gt;&lt;/foreign-keys&gt;&lt;ref-type name="Journal Article"&gt;17&lt;/ref-type&gt;&lt;contributors&gt;&lt;authors&gt;&lt;author&gt;ZHAN Xiangpeng&lt;/author&gt;&lt;author&gt;YANG Jun&lt;/author&gt;&lt;author&gt;WANG Xinyan&lt;/author&gt;&lt;author&gt;SHEN Yimin&lt;/author&gt;&lt;author&gt;QIAN Xiaorui&lt;/author&gt;&lt;author&gt;WU Fuzhang&lt;</w:instrText>
      </w:r>
      <w:r w:rsidRPr="008E28C8">
        <w:rPr>
          <w:rFonts w:hint="eastAsia"/>
        </w:rPr>
        <w:instrText>/author&gt;&lt;/authors&gt;&lt;/contributors&gt;&lt;auth-address&gt;&lt;style face="normal" font="default" charset="134" size="100%"&gt;</w:instrText>
      </w:r>
      <w:r w:rsidRPr="008E28C8">
        <w:rPr>
          <w:rFonts w:hint="eastAsia"/>
        </w:rPr>
        <w:instrText>国网福建省电力有限公司营销服务中心</w:instrText>
      </w:r>
      <w:r w:rsidRPr="008E28C8">
        <w:rPr>
          <w:rFonts w:hint="eastAsia"/>
        </w:rPr>
        <w:instrText>&lt;/style&gt;&lt;style face="normal" font="default" size="100%"&gt;;&lt;/style&gt;&lt;style face="normal" font="default" charset="134" size="100%"&gt;</w:instrText>
      </w:r>
      <w:r w:rsidRPr="008E28C8">
        <w:rPr>
          <w:rFonts w:hint="eastAsia"/>
        </w:rPr>
        <w:instrText>武汉大学电气与自动化学院</w:instrText>
      </w:r>
      <w:r w:rsidRPr="008E28C8">
        <w:rPr>
          <w:rFonts w:hint="eastAsia"/>
        </w:rPr>
        <w:instrText>&lt;/style&gt;&lt;style face="normal" font="default" size="100%"&gt;;&lt;/style&gt;&lt;/auth-address&gt;&lt;titles&gt;&lt;title&gt;Robust Pricing Strategy of Power Retailer Considering Linkage of Real-time Market &lt;/title&gt;&lt;secondary-title&gt;Power System Technology&lt;/secondary-title&gt;&lt;/</w:instrText>
      </w:r>
      <w:r w:rsidRPr="008E28C8">
        <w:instrText>titles&gt;&lt;periodical&gt;&lt;full-title&gt;Power System Technology&lt;/full-title&gt;&lt;/periodical&gt;&lt;pages&gt;2141-2153&lt;/pages&gt;&lt;volume&gt;46&lt;/volume&gt;&lt;number&gt;06&lt;/number&gt;&lt;keywords&gt;&lt;keyword&gt;electricity spot market&lt;/keyword&gt;&lt;keyword&gt;demand response&lt;/keyword&gt;&lt;keyword&gt;retail pricing&lt;/keyword&gt;&lt;keyword&gt;robust optimization&lt;/keyword&gt;&lt;/keywords&gt;&lt;dates&gt;&lt;year&gt;2022&lt;/year&gt;&lt;/dates&gt;&lt;isbn&gt;1000-3673&lt;/isbn&gt;&lt;call-num&gt;11-2410/TM&lt;/call-num&gt;&lt;urls&gt;&lt;related-urls&gt;&lt;url&gt;https://kns.cnki.net/kcms/detail/11.2410.tm.20220505.1827.008.html&lt;/url&gt;&lt;/related-urls&gt;&lt;/urls&gt;&lt;electronic-resource-num&gt;10.13335/j.1000-3673.pst.2021.2157&lt;/electronic-resource-num&gt;&lt;remote-database-provider&gt;Cnki&lt;/remote-database-provider&gt;&lt;/record&gt;&lt;/Cite&gt;&lt;/EndNote&gt;</w:instrText>
      </w:r>
      <w:r w:rsidRPr="008E28C8">
        <w:fldChar w:fldCharType="separate"/>
      </w:r>
      <w:r w:rsidRPr="008E28C8">
        <w:t>[8]</w:t>
      </w:r>
      <w:r w:rsidRPr="008E28C8">
        <w:fldChar w:fldCharType="end"/>
      </w:r>
      <w:r w:rsidRPr="00B450DF">
        <w:t xml:space="preserve"> proposes a detailed robust pricing strategy for </w:t>
      </w:r>
      <w:r>
        <w:t>power</w:t>
      </w:r>
      <w:r w:rsidRPr="00B450DF">
        <w:t xml:space="preserve"> retailers.</w:t>
      </w:r>
      <w:r>
        <w:t xml:space="preserve"> Meanwhile, s</w:t>
      </w:r>
      <w:r w:rsidRPr="00396998">
        <w:t xml:space="preserve">ince the relationship between retailers and customers constitutes a non-cooperative game, existing research typically employs a </w:t>
      </w:r>
      <w:r>
        <w:t>Stackelberg</w:t>
      </w:r>
      <w:r w:rsidRPr="00396998">
        <w:t xml:space="preserve"> game model to describe their interaction</w:t>
      </w:r>
      <w:r>
        <w:t xml:space="preserve"> </w:t>
      </w:r>
      <w:r w:rsidRPr="008E28C8">
        <w:fldChar w:fldCharType="begin"/>
      </w:r>
      <w:r w:rsidRPr="008E28C8">
        <w:instrText xml:space="preserve"> ADDIN EN.CITE &lt;EndNote&gt;&lt;Cite&gt;&lt;Author&gt;Feng&lt;/Author&gt;&lt;Year&gt;2020&lt;/Year&gt;&lt;RecNum&gt;2743&lt;/RecNum&gt;&lt;DisplayText&gt;[9]&lt;/DisplayText&gt;&lt;record&gt;&lt;rec-number&gt;2743&lt;/rec-number&gt;&lt;foreign-keys&gt;&lt;key app="EN" db-id="rapxt2sp9xtsw5e5f5zve0emp29t9tv5tw2x" timestamp="1669685614"&gt;2743&lt;/key&gt;&lt;/foreign-keys&gt;&lt;ref-type name="Journal Article"&gt;17&lt;/ref-type&gt;&lt;contributors&gt;&lt;authors&gt;&lt;author&gt;Feng, Changsen&lt;/author&gt;&lt;author&gt;Li, Zhiyi&lt;/author&gt;&lt;author&gt;Shahidehpour, Mohammad&lt;/author&gt;&lt;author&gt;Wen, Fushuan&lt;/author&gt;&lt;author&gt;Li, Qifeng&lt;/author&gt;&lt;/authors&gt;&lt;/contributors&gt;&lt;titles&gt;&lt;title&gt;Stackelberg game based transactive pricing for optimal demand response in power distribution systems&lt;/title&gt;&lt;secondary-title&gt;International Journal of Electrical Power &amp;amp; Energy Systems&lt;/secondary-title&gt;&lt;/titles&gt;&lt;periodical&gt;&lt;full-title&gt;International Journal of Electrical Power &amp;amp; Energy Systems&lt;/full-title&gt;&lt;/periodical&gt;&lt;pages&gt;105764&lt;/pages&gt;&lt;volume&gt;118&lt;/volume&gt;&lt;dates&gt;&lt;year&gt;2020&lt;/year&gt;&lt;/dates&gt;&lt;isbn&gt;0142-0615&lt;/isbn&gt;&lt;urls&gt;&lt;/urls&gt;&lt;/record&gt;&lt;/Cite&gt;&lt;/EndNote&gt;</w:instrText>
      </w:r>
      <w:r w:rsidRPr="008E28C8">
        <w:fldChar w:fldCharType="separate"/>
      </w:r>
      <w:r w:rsidRPr="008E28C8">
        <w:t>[9]</w:t>
      </w:r>
      <w:r w:rsidRPr="008E28C8">
        <w:fldChar w:fldCharType="end"/>
      </w:r>
      <w:r w:rsidRPr="00396998">
        <w:t>.</w:t>
      </w:r>
      <w:r>
        <w:t xml:space="preserve"> </w:t>
      </w:r>
      <w:r w:rsidRPr="007F798D">
        <w:t>Ref</w:t>
      </w:r>
      <w:r>
        <w:t xml:space="preserve">. </w:t>
      </w:r>
      <w:r w:rsidRPr="008E28C8">
        <w:fldChar w:fldCharType="begin"/>
      </w:r>
      <w:r w:rsidRPr="008E28C8">
        <w:instrText xml:space="preserve"> ADDIN EN.CITE &lt;EndNote&gt;&lt;Cite&gt;&lt;Author&gt;Wei&lt;/Author&gt;&lt;Year&gt;2015&lt;/Year&gt;&lt;RecNum&gt;31&lt;/RecNum&gt;&lt;DisplayText&gt;[10]&lt;/DisplayText&gt;&lt;record&gt;&lt;rec-number&gt;31&lt;/rec-number&gt;&lt;foreign-keys&gt;&lt;key app="EN" db-id="rapxt2sp9xtsw5e5f5zve0emp29t9tv5tw2x" timestamp="1669193759"&gt;31&lt;/key&gt;&lt;/foreign-keys&gt;&lt;ref-type name="Journal Article"&gt;17&lt;/ref-type&gt;&lt;contributors&gt;&lt;authors&gt;&lt;author&gt;WEI Wei&lt;/author&gt;&lt;author&gt;CHEN Yue&lt;/author&gt;&lt;author&gt;LIU Feng&lt;/author&gt;&lt;author&gt;MEI Shengwei&lt;/author&gt;&lt;author&gt;TIAN Fang&lt;/author&gt;&lt;author&gt;ZHANG Xing&lt;/author&gt;&lt;/authors&gt;&lt;/contributors&gt;&lt;auth-address&gt; State Key Lab of Control and Simulation of Power Systems and Generation Equipments&lt;/auth-address&gt;&lt;titles&gt;&lt;title&gt;Stackelberg Game Based Retailer Pricing Scheme and EV Charging Management in Smart Residential Area&lt;/title&gt;&lt;secondary</w:instrText>
      </w:r>
      <w:r w:rsidRPr="008E28C8">
        <w:rPr>
          <w:rFonts w:hint="eastAsia"/>
        </w:rPr>
        <w:instrText>-title&gt;&lt;style face="normal" font="default" charset="134" size="100%"&gt;Power System Technology &lt;/style&gt;&lt;/secondary-title&gt;&lt;/titles&gt;&lt;pages&gt;939-945&lt;/pages&gt;&lt;volume&gt;39&lt;/volume&gt;&lt;number&gt;04&lt;/number&gt;&lt;keywords&gt;&lt;keyword&gt;</w:instrText>
      </w:r>
      <w:r w:rsidRPr="008E28C8">
        <w:rPr>
          <w:rFonts w:hint="eastAsia"/>
        </w:rPr>
        <w:instrText>智能电网</w:instrText>
      </w:r>
      <w:r w:rsidRPr="008E28C8">
        <w:rPr>
          <w:rFonts w:hint="eastAsia"/>
        </w:rPr>
        <w:instrText>&lt;/keyword&gt;&lt;keyword&gt;</w:instrText>
      </w:r>
      <w:r w:rsidRPr="008E28C8">
        <w:rPr>
          <w:rFonts w:hint="eastAsia"/>
        </w:rPr>
        <w:instrText>电动汽车充电</w:instrText>
      </w:r>
      <w:r w:rsidRPr="008E28C8">
        <w:rPr>
          <w:rFonts w:hint="eastAsia"/>
        </w:rPr>
        <w:instrText>&lt;/keyword&gt;&lt;keyword&gt;</w:instrText>
      </w:r>
      <w:r w:rsidRPr="008E28C8">
        <w:rPr>
          <w:rFonts w:hint="eastAsia"/>
        </w:rPr>
        <w:instrText>定价</w:instrText>
      </w:r>
      <w:r w:rsidRPr="008E28C8">
        <w:rPr>
          <w:rFonts w:hint="eastAsia"/>
        </w:rPr>
        <w:instrText>&lt;/keyword&gt;&lt;keyword&gt;</w:instrText>
      </w:r>
      <w:r w:rsidRPr="008E28C8">
        <w:rPr>
          <w:rFonts w:hint="eastAsia"/>
        </w:rPr>
        <w:instrText>主从博弈</w:instrText>
      </w:r>
      <w:r w:rsidRPr="008E28C8">
        <w:rPr>
          <w:rFonts w:hint="eastAsia"/>
        </w:rPr>
        <w:instrText>&lt;/keyword&gt;&lt;/keywords&gt;&lt;dates&gt;&lt;year&gt;2015&lt;/year&gt;&lt;/dates&gt;&lt;isbn&gt;1000-3673&lt;/isbn&gt;&lt;call-num&gt;11-2410/TM&lt;/call-num&gt;&lt;urls&gt;&lt;/urls&gt;&lt;remote-database-provider&gt;Cnki&lt;/remote-database-provider&gt;&lt;/record&gt;&lt;/Cite&gt;&lt;/EndNote&gt;</w:instrText>
      </w:r>
      <w:r w:rsidRPr="008E28C8">
        <w:fldChar w:fldCharType="separate"/>
      </w:r>
      <w:r w:rsidRPr="008E28C8">
        <w:t>[10]</w:t>
      </w:r>
      <w:r w:rsidRPr="008E28C8">
        <w:fldChar w:fldCharType="end"/>
      </w:r>
      <w:r w:rsidRPr="008E28C8">
        <w:t xml:space="preserve"> </w:t>
      </w:r>
      <w:r w:rsidRPr="008B208C">
        <w:t>propos</w:t>
      </w:r>
      <w:r>
        <w:t>es</w:t>
      </w:r>
      <w:r w:rsidRPr="008B208C">
        <w:t xml:space="preserve"> an intelligent community agent pricing strategy based on the </w:t>
      </w:r>
      <w:r>
        <w:t>Stackelberg</w:t>
      </w:r>
      <w:r w:rsidRPr="008B208C">
        <w:t xml:space="preserve"> game. </w:t>
      </w:r>
      <w:r w:rsidRPr="007F798D">
        <w:t>Ref</w:t>
      </w:r>
      <w:r>
        <w:t>.</w:t>
      </w:r>
      <w:r w:rsidR="00D20B79">
        <w:t xml:space="preserve"> </w:t>
      </w:r>
      <w:r w:rsidRPr="008E28C8">
        <w:fldChar w:fldCharType="begin"/>
      </w:r>
      <w:r w:rsidRPr="008E28C8">
        <w:instrText xml:space="preserve"> ADDIN EN.CITE &lt;EndNote&gt;&lt;Cite&gt;&lt;Author&gt;Wu&lt;/Author&gt;&lt;Year&gt;2020&lt;/Year&gt;&lt;RecNum&gt;2744&lt;/RecNum&gt;&lt;DisplayText&gt;[11]&lt;/DisplayText&gt;&lt;record&gt;&lt;rec-number&gt;2744&lt;/rec-number&gt;&lt;foreign-keys&gt;&lt;key app="EN" db-id="rapxt2sp9xtsw5e5f5zve0emp29t9tv5tw2x" timestamp="1669685615"&gt;2744&lt;/key&gt;&lt;/foreign-keys&gt;&lt;ref-type name="Journal Article"&gt;17&lt;/ref-type&gt;&lt;contributors&gt;&lt;authors&gt;&lt;author&gt;Wu, Hongbin&lt;/author&gt;&lt;author&gt;Liu, Xin&lt;/author&gt;&lt;author&gt;Ye, Bin&lt;/author&gt;&lt;author&gt;Xu, Bin&lt;/author&gt;&lt;/authors&gt;&lt;/contributors&gt;&lt;titles&gt;&lt;title&gt;Optimal dispatch and bidding strategy of a virtual power plant based on a Stackelberg game&lt;/title&gt;&lt;secondary-title&gt;IET Generation, Transmission &amp;amp; Distribution&lt;/secondary-title&gt;&lt;/titles&gt;&lt;periodical&gt;&lt;full-title&gt;IET Generation, Transmission &amp;amp; Distribution&lt;/full-title&gt;&lt;/periodical&gt;&lt;pages&gt;552-563&lt;/pages&gt;&lt;volume&gt;14&lt;/volume&gt;&lt;number&gt;4&lt;/number&gt;&lt;dates&gt;&lt;year&gt;2020&lt;/year&gt;&lt;/dates&gt;&lt;isbn&gt;1751-8687&lt;/isbn&gt;&lt;urls&gt;&lt;/urls&gt;&lt;/record&gt;&lt;/Cite&gt;&lt;/EndNote&gt;</w:instrText>
      </w:r>
      <w:r w:rsidRPr="008E28C8">
        <w:fldChar w:fldCharType="separate"/>
      </w:r>
      <w:r w:rsidRPr="008E28C8">
        <w:t>[11]</w:t>
      </w:r>
      <w:r w:rsidRPr="008E28C8">
        <w:fldChar w:fldCharType="end"/>
      </w:r>
      <w:r>
        <w:t xml:space="preserve"> represents</w:t>
      </w:r>
      <w:r w:rsidRPr="007F798D">
        <w:t xml:space="preserve"> </w:t>
      </w:r>
      <w:r>
        <w:t>an o</w:t>
      </w:r>
      <w:r w:rsidRPr="002D0AA6">
        <w:t>ptimal dispatch and bidding strategy of a virtual power plant based on a Stackelberg game</w:t>
      </w:r>
      <w:r>
        <w:t>. However, e</w:t>
      </w:r>
      <w:r w:rsidRPr="007F798D">
        <w:t xml:space="preserve">xisting literature overlooks the uncertainty of EV retail users and </w:t>
      </w:r>
      <w:r>
        <w:t>the real-time</w:t>
      </w:r>
      <w:r w:rsidRPr="007F798D">
        <w:t xml:space="preserve"> </w:t>
      </w:r>
      <w:r>
        <w:t xml:space="preserve">electricity </w:t>
      </w:r>
      <w:r w:rsidRPr="007F798D">
        <w:t xml:space="preserve">market, which cannot </w:t>
      </w:r>
      <w:r>
        <w:t xml:space="preserve">fully </w:t>
      </w:r>
      <w:r w:rsidRPr="007F798D">
        <w:t xml:space="preserve">coordinate the </w:t>
      </w:r>
      <w:r>
        <w:t>profits</w:t>
      </w:r>
      <w:r w:rsidRPr="007F798D">
        <w:t xml:space="preserve"> of </w:t>
      </w:r>
      <w:r>
        <w:t xml:space="preserve">EV </w:t>
      </w:r>
      <w:r w:rsidRPr="007F798D">
        <w:t>retailers with EV</w:t>
      </w:r>
      <w:r>
        <w:t xml:space="preserve"> users</w:t>
      </w:r>
      <w:r w:rsidRPr="007F798D">
        <w:t xml:space="preserve"> in the context of high EV penetration</w:t>
      </w:r>
      <w:r>
        <w:t>.</w:t>
      </w:r>
    </w:p>
    <w:p w14:paraId="64266D16" w14:textId="7DD2B930" w:rsidR="009303D9" w:rsidRPr="005B520E" w:rsidRDefault="008E28C8" w:rsidP="008E28C8">
      <w:pPr>
        <w:pStyle w:val="a3"/>
      </w:pPr>
      <w:r w:rsidRPr="008215B6">
        <w:t xml:space="preserve">Based on the analysis above, an EV retailer pricing strategy that considers the uncertainty of EVs and real-time electricity markets, based on </w:t>
      </w:r>
      <w:r>
        <w:t>Stackelberg</w:t>
      </w:r>
      <w:r w:rsidRPr="008215B6">
        <w:t xml:space="preserve"> game and robust optimization</w:t>
      </w:r>
      <w:r>
        <w:t xml:space="preserve"> is proposed</w:t>
      </w:r>
      <w:r w:rsidRPr="008215B6">
        <w:t xml:space="preserve">. Firstly, the uncertainty of EVs and real-time electricity markets are described based on the ideas of distributed robust optimization and stochastic optimization respectively. Then, the objective function of the EV retailer is divided into two stages: day-ahead and real-time electricity market optimization, and a two-stage robust optimization model for the EV retailer is established. Considering the game relationship between EV users and EV retailers, a </w:t>
      </w:r>
      <w:r>
        <w:t>Stackelberg</w:t>
      </w:r>
      <w:r w:rsidRPr="008215B6">
        <w:t xml:space="preserve"> </w:t>
      </w:r>
      <w:r w:rsidRPr="008215B6">
        <w:lastRenderedPageBreak/>
        <w:t xml:space="preserve">game pricing model for both parties' objective functions is established. Finally, the CC&amp;G algorithm </w:t>
      </w:r>
      <w:r w:rsidRPr="008E28C8">
        <w:fldChar w:fldCharType="begin"/>
      </w:r>
      <w:r w:rsidRPr="008E28C8">
        <w:instrText xml:space="preserve"> ADDIN EN.CITE &lt;EndNote&gt;&lt;Cite&gt;&lt;Author&gt;Zeng&lt;/Author&gt;&lt;Year&gt;2013&lt;/Year&gt;&lt;RecNum&gt;2875&lt;/RecNum&gt;&lt;DisplayText&gt;[12]&lt;/DisplayText&gt;&lt;record&gt;&lt;rec-number&gt;2875&lt;/rec-number&gt;&lt;foreign-keys&gt;&lt;key app="EN" db-id="rapxt2sp9xtsw5e5f5zve0emp29t9tv5tw2x" timestamp="1678277422"&gt;2875&lt;/key&gt;&lt;/foreign-keys&gt;&lt;ref-type name="Journal Article"&gt;17&lt;/ref-type&gt;&lt;contributors&gt;&lt;authors&gt;&lt;author&gt;Zeng, Bo&lt;/author&gt;&lt;author&gt;Zhao, Long&lt;/author&gt;&lt;/authors&gt;&lt;/contributors&gt;&lt;titles&gt;&lt;title&gt;Solving two-stage robust optimization problems using a column-and-constraint generation method&lt;/title&gt;&lt;secondary-title&gt;Operations Research Letters&lt;/secondary-title&gt;&lt;/titles&gt;&lt;periodical&gt;&lt;full-title&gt;Operations Research Letters&lt;/full-title&gt;&lt;/periodical&gt;&lt;pages&gt;457-461&lt;/pages&gt;&lt;volume&gt;41&lt;/volume&gt;&lt;number&gt;5&lt;/number&gt;&lt;section&gt;457&lt;/section&gt;&lt;dates&gt;&lt;year&gt;2013&lt;/year&gt;&lt;/dates&gt;&lt;isbn&gt;01676377&lt;/isbn&gt;&lt;urls&gt;&lt;/urls&gt;&lt;electronic-resource-num&gt;10.1016/j.orl.2013.05.003&lt;/electronic-resource-num&gt;&lt;/record&gt;&lt;/Cite&gt;&lt;/EndNote&gt;</w:instrText>
      </w:r>
      <w:r w:rsidRPr="008E28C8">
        <w:fldChar w:fldCharType="separate"/>
      </w:r>
      <w:r w:rsidRPr="008E28C8">
        <w:t>[12]</w:t>
      </w:r>
      <w:r w:rsidRPr="008E28C8">
        <w:fldChar w:fldCharType="end"/>
      </w:r>
      <w:r w:rsidRPr="008215B6">
        <w:t xml:space="preserve"> and the </w:t>
      </w:r>
      <w:r>
        <w:t>Stackelberg</w:t>
      </w:r>
      <w:r w:rsidRPr="008215B6">
        <w:t xml:space="preserve"> model are used for solution, and the effectiveness of the proposed strategy is verified through </w:t>
      </w:r>
      <w:r>
        <w:t>IEEE33-node distribution network</w:t>
      </w:r>
      <w:r w:rsidR="009303D9" w:rsidRPr="005B520E">
        <w:t>.</w:t>
      </w:r>
    </w:p>
    <w:p w14:paraId="12A93672" w14:textId="186FDCFB" w:rsidR="00CF54D9" w:rsidRDefault="00CF54D9" w:rsidP="00CF54D9">
      <w:pPr>
        <w:pStyle w:val="1"/>
      </w:pPr>
      <w:r w:rsidRPr="00A31D7F">
        <w:t>O</w:t>
      </w:r>
      <w:r w:rsidR="00FD14A6">
        <w:t>peration</w:t>
      </w:r>
      <w:r w:rsidRPr="00A31D7F">
        <w:t xml:space="preserve"> M</w:t>
      </w:r>
      <w:r w:rsidR="00FD14A6">
        <w:t>ode</w:t>
      </w:r>
      <w:r w:rsidRPr="00A31D7F">
        <w:t xml:space="preserve"> </w:t>
      </w:r>
      <w:r w:rsidR="00FD14A6">
        <w:t>of</w:t>
      </w:r>
      <w:r w:rsidRPr="00A31D7F">
        <w:t xml:space="preserve"> E</w:t>
      </w:r>
      <w:r w:rsidR="00FD14A6">
        <w:t>v</w:t>
      </w:r>
      <w:r w:rsidRPr="00A31D7F">
        <w:t xml:space="preserve"> R</w:t>
      </w:r>
      <w:r w:rsidR="00FD14A6">
        <w:t>etailers</w:t>
      </w:r>
    </w:p>
    <w:p w14:paraId="16608E6D" w14:textId="115FA801" w:rsidR="006347CF" w:rsidRDefault="00A31D7F" w:rsidP="00E7596C">
      <w:pPr>
        <w:pStyle w:val="a3"/>
      </w:pPr>
      <w:r w:rsidRPr="00A31D7F">
        <w:t>The operation mode of EV retailers is shown in Figure 1.</w:t>
      </w:r>
    </w:p>
    <w:p w14:paraId="3FADD834" w14:textId="712F5975" w:rsidR="00A31D7F" w:rsidRPr="00A31D7F" w:rsidRDefault="00A62108" w:rsidP="00A31D7F">
      <w:pPr>
        <w:pStyle w:val="a3"/>
        <w:ind w:firstLine="0pt"/>
        <w:jc w:val="center"/>
        <w:rPr>
          <w:lang w:val="en-US"/>
        </w:rPr>
      </w:pPr>
      <w:r>
        <mc:AlternateContent>
          <mc:Choice Requires="v">
            <w:object w:dxaOrig="398.05pt" w:dyaOrig="388.05pt" w14:anchorId="3672B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8pt;height:164.55pt" o:ole="">
                <v:imagedata r:id="rId10" o:title=""/>
              </v:shape>
              <o:OLEObject Type="Embed" ProgID="Visio.Drawing.15" ShapeID="_x0000_i1025" DrawAspect="Content" ObjectID="_1760989875" r:id="rId11"/>
            </w:object>
          </mc:Choice>
          <mc:Fallback>
            <w:object>
              <w:drawing>
                <wp:inline distT="0" distB="0" distL="0" distR="0" wp14:anchorId="5844655A" wp14:editId="0288EE8F">
                  <wp:extent cx="2143760" cy="2089785"/>
                  <wp:effectExtent l="0" t="0" r="8890" b="0"/>
                  <wp:docPr id="1" name="对象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60989875" isActiveX="0" linkType=""/>
                              </a:ext>
                            </a:extLst>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760" cy="2089785"/>
                          </a:xfrm>
                          <a:prstGeom prst="rect">
                            <a:avLst/>
                          </a:prstGeom>
                          <a:noFill/>
                          <a:ln>
                            <a:noFill/>
                          </a:ln>
                        </pic:spPr>
                      </pic:pic>
                    </a:graphicData>
                  </a:graphic>
                </wp:inline>
              </w:drawing>
              <w:objectEmbed w:drawAspect="content" r:id="rId11" w:progId="Visio.Drawing.15" w:shapeId="1" w:fieldCodes=""/>
            </w:object>
          </mc:Fallback>
        </mc:AlternateContent>
      </w:r>
    </w:p>
    <w:p w14:paraId="7EBE08B8" w14:textId="1E14840A" w:rsidR="00A31D7F" w:rsidRPr="00A31D7F" w:rsidRDefault="00A31D7F" w:rsidP="005B617F">
      <w:pPr>
        <w:pStyle w:val="a3"/>
        <w:ind w:firstLine="0pt"/>
        <w:jc w:val="start"/>
        <w:rPr>
          <w:noProof/>
          <w:spacing w:val="0"/>
          <w:sz w:val="16"/>
          <w:szCs w:val="16"/>
          <w:lang w:val="en-US" w:eastAsia="en-US"/>
        </w:rPr>
      </w:pPr>
      <w:r>
        <w:rPr>
          <w:noProof/>
          <w:spacing w:val="0"/>
          <w:sz w:val="16"/>
          <w:szCs w:val="16"/>
          <w:lang w:val="en-US" w:eastAsia="en-US"/>
        </w:rPr>
        <w:t xml:space="preserve">Fig. 1. </w:t>
      </w:r>
      <w:r w:rsidR="005B617F">
        <w:rPr>
          <w:noProof/>
          <w:spacing w:val="0"/>
          <w:sz w:val="16"/>
          <w:szCs w:val="16"/>
          <w:lang w:val="en-US" w:eastAsia="en-US"/>
        </w:rPr>
        <w:t xml:space="preserve"> </w:t>
      </w:r>
      <w:r w:rsidRPr="00A31D7F">
        <w:rPr>
          <w:noProof/>
          <w:spacing w:val="0"/>
          <w:sz w:val="16"/>
          <w:szCs w:val="16"/>
          <w:lang w:val="en-US" w:eastAsia="en-US"/>
        </w:rPr>
        <w:t>Operation strategy of EV retailers (node 6)</w:t>
      </w:r>
      <w:r>
        <w:rPr>
          <w:noProof/>
          <w:spacing w:val="0"/>
          <w:sz w:val="16"/>
          <w:szCs w:val="16"/>
          <w:lang w:val="en-US" w:eastAsia="en-US"/>
        </w:rPr>
        <w:t>.</w:t>
      </w:r>
    </w:p>
    <w:p w14:paraId="6B21DEAF" w14:textId="1A205002" w:rsidR="00BF716D" w:rsidRDefault="00BF716D" w:rsidP="00BF716D">
      <w:pPr>
        <w:pStyle w:val="a3"/>
      </w:pPr>
      <w:r w:rsidRPr="00D324FC">
        <w:t>EV retailers typically equip themselves with energy storage devices to participate in electricity trading in day-ahead and real-time markets. Retailers purchase electricity from the power market at the clear</w:t>
      </w:r>
      <w:r>
        <w:t>ing</w:t>
      </w:r>
      <w:r w:rsidRPr="00D324FC">
        <w:t xml:space="preserve"> price and sell it at the retail price in the real-time market, with their economic benefits reflected in the difference between the purchase and sale prices of electricity. EV users determine their charging and discharging behavior based on the retailer's published retail price and can also maximize their own utility by participating in grid demand response</w:t>
      </w:r>
      <w:r>
        <w:t xml:space="preserve"> (DR)</w:t>
      </w:r>
      <w:r w:rsidRPr="00D324FC">
        <w:t xml:space="preserve"> through vehicle-to-grid (V2G). The clear</w:t>
      </w:r>
      <w:r>
        <w:t>ing</w:t>
      </w:r>
      <w:r w:rsidRPr="00D324FC">
        <w:t xml:space="preserve"> price is calculated based on the DLMP of the distribution network node where the EV retailer is located.</w:t>
      </w:r>
    </w:p>
    <w:p w14:paraId="570DDEFE" w14:textId="0D68C15C" w:rsidR="00A31D7F" w:rsidRDefault="00BF716D" w:rsidP="00BF716D">
      <w:pPr>
        <w:pStyle w:val="a3"/>
      </w:pPr>
      <w:r>
        <w:t xml:space="preserve">The </w:t>
      </w:r>
      <w:r w:rsidRPr="00BF716D">
        <w:t>EV retailers’ robust pricing strategy in the electricity market</w:t>
      </w:r>
      <w:r>
        <w:t xml:space="preserve"> process is shown in</w:t>
      </w:r>
      <w:r w:rsidRPr="000C5E24">
        <w:t xml:space="preserve"> Fig</w:t>
      </w:r>
      <w:r>
        <w:t>ure</w:t>
      </w:r>
      <w:r w:rsidRPr="000C5E24">
        <w:t xml:space="preserve"> </w:t>
      </w:r>
      <w:r>
        <w:t>2.</w:t>
      </w:r>
    </w:p>
    <w:p w14:paraId="24AD9BA7" w14:textId="2F4FD8AE" w:rsidR="00720C47" w:rsidRPr="00A31D7F" w:rsidRDefault="00720C47" w:rsidP="00720C47">
      <w:pPr>
        <w:pStyle w:val="a3"/>
        <w:ind w:firstLine="0pt"/>
        <w:jc w:val="center"/>
        <w:rPr>
          <w:lang w:val="en-US"/>
        </w:rPr>
      </w:pPr>
      <w:r>
        <mc:AlternateContent>
          <mc:Choice Requires="v">
            <w:object w:dxaOrig="765pt" w:dyaOrig="619.55pt" w14:anchorId="4E0EF813">
              <v:shape id="_x0000_i1026" type="#_x0000_t75" style="width:253.4pt;height:205.25pt" o:ole="">
                <v:imagedata r:id="rId13" o:title=""/>
              </v:shape>
              <o:OLEObject Type="Embed" ProgID="Visio.Drawing.15" ShapeID="_x0000_i1026" DrawAspect="Content" ObjectID="_1760989876" r:id="rId14"/>
            </w:object>
          </mc:Choice>
          <mc:Fallback>
            <w:object>
              <w:drawing>
                <wp:inline distT="0" distB="0" distL="0" distR="0" wp14:anchorId="7C5AAFC0" wp14:editId="07C2F6C8">
                  <wp:extent cx="3218180" cy="2606675"/>
                  <wp:effectExtent l="0" t="0" r="0" b="3175"/>
                  <wp:docPr id="2" name="对象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760989876" isActiveX="0" linkType=""/>
                              </a:ext>
                            </a:extLst>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8180" cy="2606675"/>
                          </a:xfrm>
                          <a:prstGeom prst="rect">
                            <a:avLst/>
                          </a:prstGeom>
                          <a:noFill/>
                          <a:ln>
                            <a:noFill/>
                          </a:ln>
                        </pic:spPr>
                      </pic:pic>
                    </a:graphicData>
                  </a:graphic>
                </wp:inline>
              </w:drawing>
              <w:objectEmbed w:drawAspect="content" r:id="rId14" w:progId="Visio.Drawing.15" w:shapeId="2" w:fieldCodes=""/>
            </w:object>
          </mc:Fallback>
        </mc:AlternateContent>
      </w:r>
    </w:p>
    <w:p w14:paraId="44CD71EE" w14:textId="4CF2EA54" w:rsidR="00A31D7F" w:rsidRPr="00720C47" w:rsidRDefault="00720C47" w:rsidP="005B617F">
      <w:pPr>
        <w:pStyle w:val="a3"/>
        <w:ind w:firstLine="0pt"/>
        <w:jc w:val="start"/>
        <w:rPr>
          <w:noProof/>
          <w:spacing w:val="0"/>
          <w:sz w:val="16"/>
          <w:szCs w:val="16"/>
          <w:lang w:val="en-US" w:eastAsia="en-US"/>
        </w:rPr>
      </w:pPr>
      <w:r>
        <w:rPr>
          <w:noProof/>
          <w:spacing w:val="0"/>
          <w:sz w:val="16"/>
          <w:szCs w:val="16"/>
          <w:lang w:val="en-US" w:eastAsia="en-US"/>
        </w:rPr>
        <w:t xml:space="preserve">Fig. </w:t>
      </w:r>
      <w:r w:rsidR="00CF54D9">
        <w:rPr>
          <w:noProof/>
          <w:spacing w:val="0"/>
          <w:sz w:val="16"/>
          <w:szCs w:val="16"/>
          <w:lang w:val="en-US" w:eastAsia="en-US"/>
        </w:rPr>
        <w:t>2</w:t>
      </w:r>
      <w:r>
        <w:rPr>
          <w:noProof/>
          <w:spacing w:val="0"/>
          <w:sz w:val="16"/>
          <w:szCs w:val="16"/>
          <w:lang w:val="en-US" w:eastAsia="en-US"/>
        </w:rPr>
        <w:t xml:space="preserve">. </w:t>
      </w:r>
      <w:r w:rsidR="005B617F">
        <w:rPr>
          <w:noProof/>
          <w:spacing w:val="0"/>
          <w:sz w:val="16"/>
          <w:szCs w:val="16"/>
          <w:lang w:val="en-US" w:eastAsia="en-US"/>
        </w:rPr>
        <w:t xml:space="preserve"> </w:t>
      </w:r>
      <w:r w:rsidR="00CF54D9" w:rsidRPr="00CF54D9">
        <w:rPr>
          <w:noProof/>
          <w:spacing w:val="0"/>
          <w:sz w:val="16"/>
          <w:szCs w:val="16"/>
          <w:lang w:val="en-US" w:eastAsia="en-US"/>
        </w:rPr>
        <w:t>Process of robust pricing strategy</w:t>
      </w:r>
      <w:r>
        <w:rPr>
          <w:noProof/>
          <w:spacing w:val="0"/>
          <w:sz w:val="16"/>
          <w:szCs w:val="16"/>
          <w:lang w:val="en-US" w:eastAsia="en-US"/>
        </w:rPr>
        <w:t>.</w:t>
      </w:r>
    </w:p>
    <w:p w14:paraId="73313411" w14:textId="56806B44" w:rsidR="001947AE" w:rsidRDefault="001947AE" w:rsidP="00E7596C">
      <w:pPr>
        <w:pStyle w:val="a3"/>
      </w:pPr>
      <w:r w:rsidRPr="004C4DE2">
        <w:t xml:space="preserve">As shown in Figure 2, the EV retailer pricing model based on the </w:t>
      </w:r>
      <w:r>
        <w:t>Stackelberg</w:t>
      </w:r>
      <w:r w:rsidRPr="004C4DE2">
        <w:t xml:space="preserve"> game and two-stage robust optimization ensures the maximization of profits for both the EV retailer and the EV during the game. The EV retailer's decision involves two stages of electricity procurement, namely day-ahead and real-time, with the corresponding objectives of maximizing the profit from day-ahead procurement decisions (master problem</w:t>
      </w:r>
      <w:r>
        <w:t>, MP</w:t>
      </w:r>
      <w:r w:rsidRPr="004C4DE2">
        <w:t>) and minimizing the purchase cost for real-time scheduling (sub-problem</w:t>
      </w:r>
      <w:r>
        <w:t>, SP</w:t>
      </w:r>
      <w:r w:rsidRPr="004C4DE2">
        <w:t>). The EV user's decision is based on the retail electricity price set by the EV retailer for the day-ahead stage and their own utility, controlling the charging and discharging behavior of the EV, with the objective of maximizing their own utility. The optimization process for the EV retailer requires the use of the clear</w:t>
      </w:r>
      <w:r>
        <w:t>ing</w:t>
      </w:r>
      <w:r w:rsidRPr="004C4DE2">
        <w:t xml:space="preserve"> price in the day-ahead electricity market and the wholesale price in the real-time electricity market, which are obtained through DLMP and prior knowledge, respectively. To account for the uncertainty in EVs, this paper adopts the idea of robust optimization with multiple discrete scenario distributions, which are described under clustering. The CC&amp;G algorithm and </w:t>
      </w:r>
      <w:r>
        <w:t>Stackelberg</w:t>
      </w:r>
      <w:r w:rsidRPr="004C4DE2">
        <w:t xml:space="preserve"> game model are used to solve the strategies proposed in this paper.</w:t>
      </w:r>
    </w:p>
    <w:p w14:paraId="6B8D59A6" w14:textId="7C4FFBFE" w:rsidR="00CF54D9" w:rsidRDefault="00CF54D9" w:rsidP="00CF54D9">
      <w:pPr>
        <w:pStyle w:val="1"/>
      </w:pPr>
      <w:r w:rsidRPr="00720C47">
        <w:t>M</w:t>
      </w:r>
      <w:r w:rsidR="004D0966">
        <w:t>odel</w:t>
      </w:r>
      <w:r w:rsidRPr="004D0966">
        <w:t xml:space="preserve"> </w:t>
      </w:r>
      <w:r w:rsidR="004D0966">
        <w:t>of</w:t>
      </w:r>
      <w:r w:rsidRPr="004D0966">
        <w:t xml:space="preserve"> E</w:t>
      </w:r>
      <w:r w:rsidR="004D0966">
        <w:t>v</w:t>
      </w:r>
      <w:r w:rsidRPr="004D0966">
        <w:t xml:space="preserve"> R</w:t>
      </w:r>
      <w:r w:rsidR="004D0966">
        <w:t>etailer</w:t>
      </w:r>
      <w:r w:rsidRPr="004D0966">
        <w:t xml:space="preserve"> R</w:t>
      </w:r>
      <w:r w:rsidR="004D0966">
        <w:t>obust</w:t>
      </w:r>
      <w:r w:rsidRPr="004D0966">
        <w:t xml:space="preserve"> P</w:t>
      </w:r>
      <w:r w:rsidR="00E56103">
        <w:t>ricing</w:t>
      </w:r>
      <w:r w:rsidRPr="004D0966">
        <w:t xml:space="preserve"> S</w:t>
      </w:r>
      <w:r w:rsidR="00E56103">
        <w:t>trategy</w:t>
      </w:r>
    </w:p>
    <w:p w14:paraId="7A9C30AC" w14:textId="24AEE40E" w:rsidR="009303D9" w:rsidRDefault="001821DC" w:rsidP="00494917">
      <w:pPr>
        <w:pStyle w:val="2"/>
        <w:tabs>
          <w:tab w:val="clear" w:pos="131.45pt"/>
        </w:tabs>
        <w:ind w:start="0pt" w:firstLine="0pt"/>
      </w:pPr>
      <w:r w:rsidRPr="001821DC">
        <w:t>EV Retailers’ Profits</w:t>
      </w:r>
    </w:p>
    <w:p w14:paraId="57A32BEC" w14:textId="394E603F" w:rsidR="001821DC" w:rsidRPr="0062124C" w:rsidRDefault="001821DC" w:rsidP="0062124C">
      <w:pPr>
        <w:pStyle w:val="a3"/>
        <w:ind w:firstLine="0pt"/>
      </w:pPr>
      <w:r w:rsidRPr="0062124C">
        <w:t>1) Objective Function</w:t>
      </w:r>
    </w:p>
    <w:p w14:paraId="29D8D8AC" w14:textId="77777777" w:rsidR="001821DC" w:rsidRPr="004A1B2D" w:rsidRDefault="001821DC" w:rsidP="0062124C">
      <w:pPr>
        <w:pStyle w:val="a3"/>
      </w:pPr>
      <w:r w:rsidRPr="000C5E24">
        <w:t xml:space="preserve">In the </w:t>
      </w:r>
      <w:r>
        <w:t>d</w:t>
      </w:r>
      <w:r w:rsidRPr="000C5E24">
        <w:t>ay</w:t>
      </w:r>
      <w:r>
        <w:t>-</w:t>
      </w:r>
      <w:r w:rsidRPr="000C5E24">
        <w:t xml:space="preserve">ahead stage, </w:t>
      </w:r>
      <w:r>
        <w:t>EV retailers</w:t>
      </w:r>
      <w:r w:rsidRPr="000C5E24">
        <w:t xml:space="preserve"> need to make decisions on the amount of electricity they purchase </w:t>
      </w:r>
      <w:r>
        <w:t>from</w:t>
      </w:r>
      <w:r w:rsidRPr="000C5E24">
        <w:t xml:space="preserve"> the </w:t>
      </w:r>
      <w:r>
        <w:t>day-</w:t>
      </w:r>
      <w:r w:rsidRPr="000C5E24">
        <w:t xml:space="preserve">ahead power market and publish their retail prices to maximize their </w:t>
      </w:r>
      <w:r>
        <w:t>profits</w:t>
      </w:r>
      <w:r w:rsidRPr="000C5E24">
        <w:t xml:space="preserve">. In the real-time stage, </w:t>
      </w:r>
      <w:r>
        <w:t>EV retailers</w:t>
      </w:r>
      <w:r w:rsidRPr="000C5E24">
        <w:t xml:space="preserve"> will optimize the electric energy plan according to the actual EV charging and discharging capacity, including the charging and discharging capacity of the </w:t>
      </w:r>
      <w:r>
        <w:t>ESS</w:t>
      </w:r>
      <w:r w:rsidRPr="000C5E24">
        <w:t xml:space="preserve"> and the purchase and sale </w:t>
      </w:r>
      <w:r>
        <w:t>energy</w:t>
      </w:r>
      <w:r w:rsidRPr="000C5E24">
        <w:t xml:space="preserve"> </w:t>
      </w:r>
      <w:r>
        <w:t>from</w:t>
      </w:r>
      <w:r w:rsidRPr="000C5E24">
        <w:t xml:space="preserve"> the </w:t>
      </w:r>
      <w:r>
        <w:t>r</w:t>
      </w:r>
      <w:r w:rsidRPr="000C5E24">
        <w:t xml:space="preserve">eal-time power market. The real-time expected revenue of </w:t>
      </w:r>
      <w:r>
        <w:t>EV retailers</w:t>
      </w:r>
      <w:r w:rsidRPr="000C5E24">
        <w:t xml:space="preserve"> includes the payment fee of </w:t>
      </w:r>
      <w:r>
        <w:t>EVs</w:t>
      </w:r>
      <w:r w:rsidRPr="000C5E24">
        <w:t>, the real-time power purchase cost and the real-time power sales income.</w:t>
      </w:r>
      <w:r>
        <w:t xml:space="preserve"> </w:t>
      </w:r>
      <w:r w:rsidRPr="000C5E24">
        <w:t xml:space="preserve">Therefore, their objective function is described by </w:t>
      </w:r>
      <w:r>
        <w:t>equation</w:t>
      </w:r>
      <w:r w:rsidRPr="000C5E24">
        <w:t xml:space="preserve"> (</w:t>
      </w:r>
      <w:r>
        <w:t>1</w:t>
      </w:r>
      <w:r w:rsidRPr="000C5E24">
        <w:t>), which includes the cost of day</w:t>
      </w:r>
      <w:r>
        <w:t>-</w:t>
      </w:r>
      <w:r w:rsidRPr="000C5E24">
        <w:t>ahead power purchase</w:t>
      </w:r>
      <w:r>
        <w:t xml:space="preserve"> </w:t>
      </w:r>
      <w:r w:rsidRPr="000C5E24">
        <w:t>and the expected income of real-time operation.</w:t>
      </w:r>
      <w:r w:rsidRPr="004A1B2D">
        <w:t xml:space="preserve"> </w:t>
      </w:r>
    </w:p>
    <w:p w14:paraId="7EFD1373" w14:textId="79338CB7" w:rsidR="001821DC" w:rsidRPr="0062124C" w:rsidRDefault="001821DC" w:rsidP="0062124C">
      <w:pPr>
        <w:pStyle w:val="equation"/>
        <w:jc w:val="end"/>
        <w:rPr>
          <w:rFonts w:hint="eastAsia"/>
        </w:rPr>
      </w:pPr>
      <m:oMath>
        <m:r>
          <w:rPr>
            <w:rFonts w:ascii="Cambria Math" w:hAnsi="Cambria Math"/>
            <w:sz w:val="18"/>
            <w:szCs w:val="18"/>
          </w:rPr>
          <m:t>max</m:t>
        </m:r>
        <m:d>
          <m:dPr>
            <m:ctrlPr>
              <w:rPr>
                <w:rFonts w:ascii="Cambria Math" w:hAnsi="Cambria Math"/>
                <w:sz w:val="18"/>
                <w:szCs w:val="18"/>
              </w:rPr>
            </m:ctrlPr>
          </m:dPr>
          <m:e>
            <m:r>
              <m:rPr>
                <m:sty m:val="p"/>
              </m:rPr>
              <w:rPr>
                <w:rFonts w:ascii="Cambria Math" w:hAnsi="Cambria Math"/>
                <w:sz w:val="18"/>
                <w:szCs w:val="18"/>
              </w:rPr>
              <m:t>- </m:t>
            </m:r>
            <m:nary>
              <m:naryPr>
                <m:chr m:val="∑"/>
                <m:limLoc m:val="undOvr"/>
                <m:supHide m:val="1"/>
                <m:ctrlPr>
                  <w:rPr>
                    <w:rFonts w:ascii="Cambria Math" w:hAnsi="Cambria Math"/>
                    <w:sz w:val="18"/>
                    <w:szCs w:val="18"/>
                  </w:rPr>
                </m:ctrlPr>
              </m:naryPr>
              <m:sub>
                <m:r>
                  <w:rPr>
                    <w:rFonts w:ascii="Cambria Math" w:hAnsi="Cambria Math"/>
                    <w:sz w:val="18"/>
                    <w:szCs w:val="18"/>
                  </w:rPr>
                  <m:t>t</m:t>
                </m:r>
                <m:r>
                  <m:rPr>
                    <m:sty m:val="p"/>
                  </m:rPr>
                  <w:rPr>
                    <w:rFonts w:ascii="Cambria Math" w:hAnsi="Cambria Math"/>
                    <w:sz w:val="18"/>
                    <w:szCs w:val="18"/>
                  </w:rPr>
                  <m:t>∈</m:t>
                </m:r>
                <m:r>
                  <w:rPr>
                    <w:rFonts w:ascii="Cambria Math" w:hAnsi="Cambria Math"/>
                    <w:sz w:val="18"/>
                    <w:szCs w:val="18"/>
                  </w:rPr>
                  <m:t>T</m:t>
                </m:r>
              </m:sub>
              <m:sup/>
              <m:e>
                <m:sSubSup>
                  <m:sSubSupPr>
                    <m:ctrlPr>
                      <w:rPr>
                        <w:rFonts w:ascii="Cambria Math" w:hAnsi="Cambria Math"/>
                        <w:sz w:val="18"/>
                        <w:szCs w:val="18"/>
                      </w:rPr>
                    </m:ctrlPr>
                  </m:sSubSupPr>
                  <m:e>
                    <m:r>
                      <w:rPr>
                        <w:rFonts w:ascii="Cambria Math" w:hAnsi="Cambria Math"/>
                        <w:sz w:val="18"/>
                        <w:szCs w:val="18"/>
                      </w:rPr>
                      <m:t>μ</m:t>
                    </m:r>
                  </m:e>
                  <m:sub>
                    <m:r>
                      <w:rPr>
                        <w:rFonts w:ascii="Cambria Math" w:hAnsi="Cambria Math"/>
                        <w:sz w:val="18"/>
                        <w:szCs w:val="18"/>
                      </w:rPr>
                      <m:t>t</m:t>
                    </m:r>
                  </m:sub>
                  <m:sup>
                    <m:r>
                      <w:rPr>
                        <w:rFonts w:ascii="Cambria Math" w:hAnsi="Cambria Math"/>
                        <w:sz w:val="18"/>
                        <w:szCs w:val="18"/>
                      </w:rPr>
                      <m:t>Da</m:t>
                    </m:r>
                  </m:sup>
                </m:sSubSup>
                <m:sSubSup>
                  <m:sSubSupPr>
                    <m:ctrlPr>
                      <w:rPr>
                        <w:rFonts w:ascii="Cambria Math" w:hAnsi="Cambria Math"/>
                        <w:sz w:val="18"/>
                        <w:szCs w:val="18"/>
                      </w:rPr>
                    </m:ctrlPr>
                  </m:sSubSupPr>
                  <m:e>
                    <m:r>
                      <w:rPr>
                        <w:rFonts w:ascii="Cambria Math" w:hAnsi="Cambria Math"/>
                        <w:sz w:val="18"/>
                        <w:szCs w:val="18"/>
                      </w:rPr>
                      <m:t>P</m:t>
                    </m:r>
                  </m:e>
                  <m:sub>
                    <m:r>
                      <w:rPr>
                        <w:rFonts w:ascii="Cambria Math" w:hAnsi="Cambria Math"/>
                        <w:sz w:val="18"/>
                        <w:szCs w:val="18"/>
                      </w:rPr>
                      <m:t>b</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Da</m:t>
                    </m:r>
                  </m:sup>
                </m:sSubSup>
              </m:e>
            </m:nary>
            <m:r>
              <m:rPr>
                <m:sty m:val="p"/>
              </m:rPr>
              <w:rPr>
                <w:rFonts w:ascii="Cambria Math" w:hAnsi="Cambria Math"/>
                <w:sz w:val="18"/>
                <w:szCs w:val="18"/>
              </w:rPr>
              <m:t>+</m:t>
            </m:r>
            <m:limLow>
              <m:limLowPr>
                <m:ctrlPr>
                  <w:rPr>
                    <w:rFonts w:ascii="Cambria Math" w:hAnsi="Cambria Math"/>
                    <w:sz w:val="18"/>
                    <w:szCs w:val="18"/>
                  </w:rPr>
                </m:ctrlPr>
              </m:limLowPr>
              <m:e>
                <m:r>
                  <w:rPr>
                    <w:rFonts w:ascii="Cambria Math" w:hAnsi="Cambria Math" w:hint="eastAsia"/>
                    <w:sz w:val="18"/>
                    <w:szCs w:val="18"/>
                  </w:rPr>
                  <m:t>min</m:t>
                </m:r>
                <m:r>
                  <m:rPr>
                    <m:sty m:val="p"/>
                  </m:rPr>
                  <w:rPr>
                    <w:rFonts w:ascii="Cambria Math" w:hAnsi="Cambria Math"/>
                    <w:sz w:val="18"/>
                    <w:szCs w:val="18"/>
                  </w:rPr>
                  <m:t xml:space="preserve"> </m:t>
                </m:r>
                <m:r>
                  <w:rPr>
                    <w:rFonts w:ascii="Cambria Math" w:hAnsi="Cambria Math"/>
                    <w:sz w:val="18"/>
                    <w:szCs w:val="18"/>
                  </w:rPr>
                  <m:t>max</m:t>
                </m:r>
              </m:e>
              <m:lim>
                <m:sSup>
                  <m:sSupPr>
                    <m:ctrlPr>
                      <w:rPr>
                        <w:rFonts w:ascii="Cambria Math" w:hAnsi="Cambria Math"/>
                        <w:sz w:val="18"/>
                        <w:szCs w:val="18"/>
                      </w:rPr>
                    </m:ctrlPr>
                  </m:sSupPr>
                  <m:e>
                    <m:r>
                      <m:rPr>
                        <m:scr m:val="script"/>
                        <m:sty m:val="p"/>
                      </m:rPr>
                      <w:rPr>
                        <w:rFonts w:ascii="Cambria Math" w:hAnsi="Cambria Math"/>
                        <w:sz w:val="18"/>
                        <w:szCs w:val="18"/>
                      </w:rPr>
                      <m:t>{N</m:t>
                    </m:r>
                  </m:e>
                  <m:sup>
                    <m:r>
                      <m:rPr>
                        <m:sty m:val="p"/>
                      </m:rPr>
                      <w:rPr>
                        <w:rFonts w:ascii="Cambria Math" w:hAnsi="Cambria Math"/>
                        <w:sz w:val="18"/>
                        <w:szCs w:val="18"/>
                      </w:rPr>
                      <m:t>EV</m:t>
                    </m:r>
                  </m:sup>
                </m:sSup>
                <m:r>
                  <m:rPr>
                    <m:scr m:val="double-struck"/>
                    <m:sty m:val="p"/>
                  </m:rPr>
                  <w:rPr>
                    <w:rFonts w:ascii="Cambria Math" w:hAnsi="Cambria Math"/>
                    <w:sz w:val="18"/>
                    <w:szCs w:val="18"/>
                  </w:rPr>
                  <m:t>∈E(</m:t>
                </m:r>
                <m:sSubSup>
                  <m:sSubSupPr>
                    <m:ctrlPr>
                      <w:rPr>
                        <w:rFonts w:ascii="Cambria Math" w:hAnsi="Cambria Math"/>
                        <w:sz w:val="18"/>
                        <w:szCs w:val="18"/>
                      </w:rPr>
                    </m:ctrlPr>
                  </m:sSubSupPr>
                  <m:e>
                    <m:r>
                      <w:rPr>
                        <w:rFonts w:ascii="Cambria Math" w:hAnsi="Cambria Math"/>
                        <w:sz w:val="18"/>
                        <w:szCs w:val="18"/>
                      </w:rPr>
                      <m:t>DR</m:t>
                    </m:r>
                  </m:e>
                  <m:sub>
                    <m:r>
                      <w:rPr>
                        <w:rFonts w:ascii="Cambria Math" w:hAnsi="Cambria Math"/>
                        <w:sz w:val="18"/>
                        <w:szCs w:val="18"/>
                      </w:rPr>
                      <m:t>n</m:t>
                    </m:r>
                  </m:sub>
                  <m:sup>
                    <m:r>
                      <w:rPr>
                        <w:rFonts w:ascii="Cambria Math" w:hAnsi="Cambria Math"/>
                        <w:sz w:val="18"/>
                        <w:szCs w:val="18"/>
                      </w:rPr>
                      <m:t>EV</m:t>
                    </m:r>
                  </m:sup>
                </m:sSubSup>
                <m:r>
                  <m:rPr>
                    <m:sty m:val="p"/>
                  </m:rPr>
                  <w:rPr>
                    <w:rFonts w:ascii="Cambria Math" w:hAnsi="Cambria Math"/>
                    <w:sz w:val="18"/>
                    <w:szCs w:val="18"/>
                  </w:rPr>
                  <m:t>)}</m:t>
                </m:r>
              </m:lim>
            </m:limLow>
            <m:r>
              <m:rPr>
                <m:sty m:val="p"/>
              </m:rPr>
              <w:rPr>
                <w:rFonts w:ascii="Cambria Math" w:hAnsi="Cambria Math"/>
                <w:sz w:val="18"/>
                <w:szCs w:val="18"/>
              </w:rPr>
              <m:t>{</m:t>
            </m:r>
            <m:nary>
              <m:naryPr>
                <m:chr m:val="∑"/>
                <m:limLoc m:val="undOvr"/>
                <m:grow m:val="1"/>
                <m:supHide m:val="1"/>
                <m:ctrlPr>
                  <w:rPr>
                    <w:rFonts w:ascii="Cambria Math" w:hAnsi="Cambria Math"/>
                    <w:sz w:val="18"/>
                    <w:szCs w:val="18"/>
                  </w:rPr>
                </m:ctrlPr>
              </m:naryPr>
              <m:sub>
                <m:r>
                  <w:rPr>
                    <w:rFonts w:ascii="Cambria Math" w:hAnsi="Cambria Math"/>
                    <w:sz w:val="18"/>
                    <w:szCs w:val="18"/>
                  </w:rPr>
                  <m:t>t</m:t>
                </m:r>
                <m:r>
                  <m:rPr>
                    <m:sty m:val="p"/>
                  </m:rPr>
                  <w:rPr>
                    <w:rFonts w:ascii="Cambria Math" w:hAnsi="Cambria Math"/>
                    <w:sz w:val="18"/>
                    <w:szCs w:val="18"/>
                  </w:rPr>
                  <m:t>∈</m:t>
                </m:r>
                <m:r>
                  <w:rPr>
                    <w:rFonts w:ascii="Cambria Math" w:hAnsi="Cambria Math"/>
                    <w:sz w:val="18"/>
                    <w:szCs w:val="18"/>
                  </w:rPr>
                  <m:t>T</m:t>
                </m:r>
              </m:sub>
              <m:sup/>
              <m:e>
                <m:r>
                  <m:rPr>
                    <m:sty m:val="p"/>
                  </m:rPr>
                  <w:rPr>
                    <w:rFonts w:ascii="Cambria Math" w:hAnsi="Cambria Math"/>
                    <w:sz w:val="18"/>
                    <w:szCs w:val="18"/>
                  </w:rPr>
                  <m:t> </m:t>
                </m:r>
              </m:e>
            </m:nary>
            <m:nary>
              <m:naryPr>
                <m:chr m:val="∑"/>
                <m:limLoc m:val="undOvr"/>
                <m:grow m:val="1"/>
                <m:supHide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m:t>
                </m:r>
                <m:sSup>
                  <m:sSupPr>
                    <m:ctrlPr>
                      <w:rPr>
                        <w:rFonts w:ascii="Cambria Math" w:hAnsi="Cambria Math"/>
                        <w:sz w:val="18"/>
                        <w:szCs w:val="18"/>
                      </w:rPr>
                    </m:ctrlPr>
                  </m:sSupPr>
                  <m:e>
                    <m:r>
                      <m:rPr>
                        <m:scr m:val="script"/>
                        <m:sty m:val="p"/>
                      </m:rPr>
                      <w:rPr>
                        <w:rFonts w:ascii="Cambria Math" w:hAnsi="Cambria Math"/>
                        <w:sz w:val="18"/>
                        <w:szCs w:val="18"/>
                      </w:rPr>
                      <m:t>N</m:t>
                    </m:r>
                  </m:e>
                  <m:sup>
                    <m:r>
                      <w:rPr>
                        <w:rFonts w:ascii="Cambria Math" w:hAnsi="Cambria Math"/>
                        <w:sz w:val="18"/>
                        <w:szCs w:val="18"/>
                      </w:rPr>
                      <m:t>EV</m:t>
                    </m:r>
                  </m:sup>
                </m:sSup>
              </m:sub>
              <m:sup/>
              <m:e>
                <m:r>
                  <m:rPr>
                    <m:sty m:val="p"/>
                  </m:rPr>
                  <w:rPr>
                    <w:rFonts w:ascii="Cambria Math" w:hAnsi="Cambria Math"/>
                    <w:sz w:val="18"/>
                    <w:szCs w:val="18"/>
                  </w:rPr>
                  <m:t> </m:t>
                </m:r>
              </m:e>
            </m:nary>
            <m:r>
              <m:rPr>
                <m:sty m:val="p"/>
              </m:rPr>
              <w:rPr>
                <w:rFonts w:ascii="Cambria Math" w:hAnsi="Cambria Math"/>
                <w:sz w:val="18"/>
                <w:szCs w:val="18"/>
              </w:rPr>
              <m:t> </m:t>
            </m:r>
            <m:d>
              <m:dPr>
                <m:ctrlPr>
                  <w:rPr>
                    <w:rFonts w:ascii="Cambria Math" w:hAnsi="Cambria Math"/>
                    <w:sz w:val="18"/>
                    <w:szCs w:val="18"/>
                  </w:rPr>
                </m:ctrlPr>
              </m:dPr>
              <m:e>
                <m:sSubSup>
                  <m:sSubSupPr>
                    <m:ctrlPr>
                      <w:rPr>
                        <w:rFonts w:ascii="Cambria Math" w:hAnsi="Cambria Math"/>
                        <w:sz w:val="18"/>
                        <w:szCs w:val="18"/>
                      </w:rPr>
                    </m:ctrlPr>
                  </m:sSubSupPr>
                  <m:e>
                    <m:sSub>
                      <m:sSubPr>
                        <m:ctrlPr>
                          <w:rPr>
                            <w:rFonts w:ascii="Cambria Math" w:hAnsi="Cambria Math"/>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p</m:t>
                    </m:r>
                  </m:e>
                  <m:sub>
                    <m:r>
                      <w:rPr>
                        <w:rFonts w:ascii="Cambria Math" w:hAnsi="Cambria Math"/>
                        <w:sz w:val="18"/>
                        <w:szCs w:val="18"/>
                      </w:rPr>
                      <m:t>ch</m:t>
                    </m:r>
                    <m:r>
                      <m:rPr>
                        <m:sty m:val="p"/>
                      </m:rPr>
                      <w:rPr>
                        <w:rFonts w:ascii="Cambria Math" w:hAnsi="Cambria Math"/>
                        <w:sz w:val="18"/>
                        <w:szCs w:val="18"/>
                      </w:rPr>
                      <m:t>,</m:t>
                    </m:r>
                    <m:r>
                      <w:rPr>
                        <w:rFonts w:ascii="Cambria Math" w:hAnsi="Cambria Math"/>
                        <w:sz w:val="18"/>
                        <w:szCs w:val="18"/>
                      </w:rPr>
                      <m:t>n</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EV</m:t>
                    </m:r>
                  </m:sup>
                </m:sSubSup>
                <m:r>
                  <m:rPr>
                    <m:sty m:val="p"/>
                  </m:rPr>
                  <w:rPr>
                    <w:rFonts w:ascii="Cambria Math" w:hAnsi="Cambria Math"/>
                    <w:sz w:val="18"/>
                    <w:szCs w:val="18"/>
                  </w:rPr>
                  <m:t>-</m:t>
                </m:r>
                <m:sSubSup>
                  <m:sSubSupPr>
                    <m:ctrlPr>
                      <w:rPr>
                        <w:rFonts w:ascii="Cambria Math" w:hAnsi="Cambria Math"/>
                        <w:sz w:val="18"/>
                        <w:szCs w:val="18"/>
                      </w:rPr>
                    </m:ctrlPr>
                  </m:sSubSupPr>
                  <m:e>
                    <m:sSub>
                      <m:sSubPr>
                        <m:ctrlPr>
                          <w:rPr>
                            <w:rFonts w:ascii="Cambria Math" w:hAnsi="Cambria Math"/>
                            <w:sz w:val="18"/>
                            <w:szCs w:val="18"/>
                          </w:rPr>
                        </m:ctrlPr>
                      </m:sSubPr>
                      <m:e>
                        <m:r>
                          <w:rPr>
                            <w:rFonts w:ascii="Cambria Math" w:hAnsi="Cambria Math"/>
                            <w:sz w:val="18"/>
                            <w:szCs w:val="18"/>
                          </w:rPr>
                          <m:t>π</m:t>
                        </m:r>
                      </m:e>
                      <m:sub>
                        <m:r>
                          <w:rPr>
                            <w:rFonts w:ascii="Cambria Math" w:hAnsi="Cambria Math"/>
                            <w:sz w:val="18"/>
                            <w:szCs w:val="18"/>
                          </w:rPr>
                          <m:t>t</m:t>
                        </m:r>
                      </m:sub>
                    </m:sSub>
                    <m:r>
                      <w:rPr>
                        <w:rFonts w:ascii="Cambria Math" w:hAnsi="Cambria Math"/>
                        <w:sz w:val="18"/>
                        <w:szCs w:val="18"/>
                      </w:rPr>
                      <m:t>p</m:t>
                    </m:r>
                  </m:e>
                  <m:sub>
                    <m:r>
                      <w:rPr>
                        <w:rFonts w:ascii="Cambria Math" w:hAnsi="Cambria Math"/>
                        <w:sz w:val="18"/>
                        <w:szCs w:val="18"/>
                      </w:rPr>
                      <m:t>dis</m:t>
                    </m:r>
                    <m:r>
                      <m:rPr>
                        <m:sty m:val="p"/>
                      </m:rPr>
                      <w:rPr>
                        <w:rFonts w:ascii="Cambria Math" w:hAnsi="Cambria Math"/>
                        <w:sz w:val="18"/>
                        <w:szCs w:val="18"/>
                      </w:rPr>
                      <m:t>,</m:t>
                    </m:r>
                    <m:r>
                      <w:rPr>
                        <w:rFonts w:ascii="Cambria Math" w:hAnsi="Cambria Math"/>
                        <w:sz w:val="18"/>
                        <w:szCs w:val="18"/>
                      </w:rPr>
                      <m:t>n</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EV</m:t>
                    </m:r>
                  </m:sup>
                </m:sSubSup>
              </m:e>
            </m:d>
            <m:r>
              <m:rPr>
                <m:sty m:val="p"/>
              </m:rPr>
              <w:rPr>
                <w:rFonts w:ascii="Cambria Math" w:hAnsi="Cambria Math"/>
                <w:sz w:val="18"/>
                <w:szCs w:val="18"/>
              </w:rPr>
              <m:t>+</m:t>
            </m:r>
            <m:sSubSup>
              <m:sSubSupPr>
                <m:ctrlPr>
                  <w:rPr>
                    <w:rFonts w:ascii="Cambria Math" w:hAnsi="Cambria Math"/>
                    <w:sz w:val="18"/>
                    <w:szCs w:val="18"/>
                  </w:rPr>
                </m:ctrlPr>
              </m:sSubSupPr>
              <m:e>
                <m:nary>
                  <m:naryPr>
                    <m:chr m:val="∑"/>
                    <m:limLoc m:val="undOvr"/>
                    <m:grow m:val="1"/>
                    <m:supHide m:val="1"/>
                    <m:ctrlPr>
                      <w:rPr>
                        <w:rFonts w:ascii="Cambria Math" w:hAnsi="Cambria Math"/>
                        <w:sz w:val="18"/>
                        <w:szCs w:val="18"/>
                      </w:rPr>
                    </m:ctrlPr>
                  </m:naryPr>
                  <m:sub>
                    <m:r>
                      <w:rPr>
                        <w:rFonts w:ascii="Cambria Math" w:hAnsi="Cambria Math"/>
                        <w:sz w:val="18"/>
                        <w:szCs w:val="18"/>
                      </w:rPr>
                      <m:t>t</m:t>
                    </m:r>
                    <m:r>
                      <m:rPr>
                        <m:sty m:val="p"/>
                      </m:rPr>
                      <w:rPr>
                        <w:rFonts w:ascii="Cambria Math" w:hAnsi="Cambria Math"/>
                        <w:sz w:val="18"/>
                        <w:szCs w:val="18"/>
                      </w:rPr>
                      <m:t>∈</m:t>
                    </m:r>
                    <m:r>
                      <w:rPr>
                        <w:rFonts w:ascii="Cambria Math" w:hAnsi="Cambria Math"/>
                        <w:sz w:val="18"/>
                        <w:szCs w:val="18"/>
                      </w:rPr>
                      <m:t>T</m:t>
                    </m:r>
                  </m:sub>
                  <m:sup/>
                  <m:e>
                    <m:r>
                      <m:rPr>
                        <m:sty m:val="p"/>
                      </m:rPr>
                      <w:rPr>
                        <w:rFonts w:ascii="Cambria Math" w:hAnsi="Cambria Math"/>
                        <w:sz w:val="18"/>
                        <w:szCs w:val="18"/>
                      </w:rPr>
                      <m:t> </m:t>
                    </m:r>
                  </m:e>
                </m:nary>
                <m:r>
                  <m:rPr>
                    <m:sty m:val="p"/>
                  </m:rPr>
                  <w:rPr>
                    <w:rFonts w:ascii="Cambria Math" w:hAnsi="Cambria Math"/>
                    <w:sz w:val="18"/>
                    <w:szCs w:val="18"/>
                  </w:rPr>
                  <m:t>(</m:t>
                </m:r>
                <m:r>
                  <w:rPr>
                    <w:rFonts w:ascii="Cambria Math" w:hAnsi="Cambria Math"/>
                    <w:sz w:val="18"/>
                    <w:szCs w:val="18"/>
                  </w:rPr>
                  <m:t>μ</m:t>
                </m:r>
              </m:e>
              <m:sub>
                <m:r>
                  <w:rPr>
                    <w:rFonts w:ascii="Cambria Math" w:hAnsi="Cambria Math"/>
                    <w:sz w:val="18"/>
                    <w:szCs w:val="18"/>
                  </w:rPr>
                  <m:t>t</m:t>
                </m:r>
              </m:sub>
              <m:sup>
                <m:r>
                  <w:rPr>
                    <w:rFonts w:ascii="Cambria Math" w:hAnsi="Cambria Math"/>
                    <w:sz w:val="18"/>
                    <w:szCs w:val="18"/>
                  </w:rPr>
                  <m:t>Re</m:t>
                </m:r>
              </m:sup>
            </m:sSubSup>
            <m:sSubSup>
              <m:sSubSupPr>
                <m:ctrlPr>
                  <w:rPr>
                    <w:rFonts w:ascii="Cambria Math" w:hAnsi="Cambria Math"/>
                    <w:sz w:val="18"/>
                    <w:szCs w:val="18"/>
                  </w:rPr>
                </m:ctrlPr>
              </m:sSubSupPr>
              <m:e>
                <m:r>
                  <w:rPr>
                    <w:rFonts w:ascii="Cambria Math" w:hAnsi="Cambria Math"/>
                    <w:sz w:val="18"/>
                    <w:szCs w:val="18"/>
                  </w:rPr>
                  <m:t>P</m:t>
                </m:r>
              </m:e>
              <m:sub>
                <m:r>
                  <w:rPr>
                    <w:rFonts w:ascii="Cambria Math" w:hAnsi="Cambria Math"/>
                    <w:sz w:val="18"/>
                    <w:szCs w:val="18"/>
                  </w:rPr>
                  <m:t>s</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Re</m:t>
                </m:r>
              </m:sup>
            </m:sSubSup>
            <m:r>
              <m:rPr>
                <m:sty m:val="p"/>
              </m:rPr>
              <w:rPr>
                <w:rFonts w:ascii="Cambria Math" w:hAnsi="Cambria Math"/>
                <w:sz w:val="18"/>
                <w:szCs w:val="18"/>
              </w:rPr>
              <m:t>-</m:t>
            </m:r>
            <m:sSubSup>
              <m:sSubSupPr>
                <m:ctrlPr>
                  <w:rPr>
                    <w:rFonts w:ascii="Cambria Math" w:hAnsi="Cambria Math"/>
                    <w:sz w:val="18"/>
                    <w:szCs w:val="18"/>
                  </w:rPr>
                </m:ctrlPr>
              </m:sSubSupPr>
              <m:e>
                <m:r>
                  <w:rPr>
                    <w:rFonts w:ascii="Cambria Math" w:hAnsi="Cambria Math"/>
                    <w:sz w:val="18"/>
                    <w:szCs w:val="18"/>
                  </w:rPr>
                  <m:t>μ</m:t>
                </m:r>
              </m:e>
              <m:sub>
                <m:r>
                  <w:rPr>
                    <w:rFonts w:ascii="Cambria Math" w:hAnsi="Cambria Math"/>
                    <w:sz w:val="18"/>
                    <w:szCs w:val="18"/>
                  </w:rPr>
                  <m:t>t</m:t>
                </m:r>
              </m:sub>
              <m:sup>
                <m:r>
                  <w:rPr>
                    <w:rFonts w:ascii="Cambria Math" w:hAnsi="Cambria Math"/>
                    <w:sz w:val="18"/>
                    <w:szCs w:val="18"/>
                  </w:rPr>
                  <m:t>Re</m:t>
                </m:r>
              </m:sup>
            </m:sSubSup>
            <m:sSubSup>
              <m:sSubSupPr>
                <m:ctrlPr>
                  <w:rPr>
                    <w:rFonts w:ascii="Cambria Math" w:hAnsi="Cambria Math"/>
                    <w:sz w:val="18"/>
                    <w:szCs w:val="18"/>
                  </w:rPr>
                </m:ctrlPr>
              </m:sSubSupPr>
              <m:e>
                <m:r>
                  <w:rPr>
                    <w:rFonts w:ascii="Cambria Math" w:hAnsi="Cambria Math"/>
                    <w:sz w:val="18"/>
                    <w:szCs w:val="18"/>
                  </w:rPr>
                  <m:t>P</m:t>
                </m:r>
              </m:e>
              <m:sub>
                <m:r>
                  <w:rPr>
                    <w:rFonts w:ascii="Cambria Math" w:hAnsi="Cambria Math"/>
                    <w:sz w:val="18"/>
                    <w:szCs w:val="18"/>
                  </w:rPr>
                  <m:t>b</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Re</m:t>
                </m:r>
              </m:sup>
            </m:sSubSup>
            <m:r>
              <m:rPr>
                <m:sty m:val="p"/>
              </m:rPr>
              <w:rPr>
                <w:rFonts w:ascii="Cambria Math" w:hAnsi="Cambria Math"/>
                <w:sz w:val="18"/>
                <w:szCs w:val="18"/>
              </w:rPr>
              <m:t>)} </m:t>
            </m:r>
          </m:e>
        </m:d>
        <m:r>
          <w:rPr>
            <w:rFonts w:ascii="Cambria Math" w:hAnsi="Cambria Math"/>
            <w:sz w:val="18"/>
            <w:szCs w:val="18"/>
          </w:rPr>
          <m:t xml:space="preserve">        </m:t>
        </m:r>
      </m:oMath>
      <w:r w:rsidR="00494413" w:rsidRPr="00494413">
        <w:t>(</w:t>
      </w:r>
      <w:r>
        <w:rPr>
          <w:rFonts w:hint="eastAsia"/>
        </w:rPr>
        <w:t>1</w:t>
      </w:r>
      <w:r w:rsidR="00494413" w:rsidRPr="00494413">
        <w:t>)</w:t>
      </w:r>
    </w:p>
    <w:p w14:paraId="4DE0223B" w14:textId="60844465" w:rsidR="001821DC" w:rsidRDefault="001821DC" w:rsidP="00BD01ED">
      <w:pPr>
        <w:pStyle w:val="a3"/>
        <w:ind w:firstLine="0pt"/>
      </w:pPr>
      <w:r>
        <w:t>where,</w:t>
      </w:r>
      <w:r w:rsidRPr="000C5E24">
        <w:t xml:space="preserve"> </w:t>
      </w:r>
      <m:oMath>
        <m:sSubSup>
          <m:sSubSupPr>
            <m:ctrlPr>
              <w:rPr>
                <w:rFonts w:ascii="Cambria Math" w:hAnsi="Cambria Math"/>
              </w:rPr>
            </m:ctrlPr>
          </m:sSubSupPr>
          <m:e>
            <m:r>
              <w:rPr>
                <w:rFonts w:ascii="Cambria Math" w:hAnsi="Cambria Math"/>
              </w:rPr>
              <m:t>μ</m:t>
            </m:r>
          </m:e>
          <m:sub>
            <m:r>
              <w:rPr>
                <w:rFonts w:ascii="Cambria Math" w:hAnsi="Cambria Math"/>
              </w:rPr>
              <m:t>t</m:t>
            </m:r>
          </m:sub>
          <m:sup>
            <m:r>
              <m:rPr>
                <m:sty m:val="p"/>
              </m:rPr>
              <w:rPr>
                <w:rFonts w:ascii="Cambria Math" w:hAnsi="Cambria Math"/>
              </w:rPr>
              <m:t>Da</m:t>
            </m:r>
          </m:sup>
        </m:sSubSup>
      </m:oMath>
      <w:r w:rsidRPr="000C5E24">
        <w:t xml:space="preserve"> </w:t>
      </w:r>
      <w:r>
        <w:t>embodies</w:t>
      </w:r>
      <w:r w:rsidRPr="000C5E24">
        <w:t xml:space="preserve"> the </w:t>
      </w:r>
      <w:r>
        <w:t>Day-ahead</w:t>
      </w:r>
      <w:r w:rsidRPr="000C5E24">
        <w:t xml:space="preserve"> </w:t>
      </w:r>
      <w:r>
        <w:t>clearing</w:t>
      </w:r>
      <w:r w:rsidRPr="00817F61">
        <w:t xml:space="preserve"> price </w:t>
      </w:r>
      <w:r>
        <w:t>(</w:t>
      </w:r>
      <w:r w:rsidRPr="000C5E24">
        <w:t>DLMP</w:t>
      </w:r>
      <w:r>
        <w:t>)</w:t>
      </w:r>
      <w:r w:rsidRPr="000C5E24">
        <w:t xml:space="preserve"> at time t,</w:t>
      </w:r>
      <w:r>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b,</m:t>
            </m:r>
            <m:r>
              <w:rPr>
                <w:rFonts w:ascii="Cambria Math" w:hAnsi="Cambria Math"/>
              </w:rPr>
              <m:t>t</m:t>
            </m:r>
          </m:sub>
          <m:sup>
            <m:r>
              <m:rPr>
                <m:sty m:val="p"/>
              </m:rPr>
              <w:rPr>
                <w:rFonts w:ascii="Cambria Math" w:hAnsi="Cambria Math"/>
              </w:rPr>
              <m:t>Da</m:t>
            </m:r>
          </m:sup>
        </m:sSubSup>
      </m:oMath>
      <w:r w:rsidRPr="000C5E24">
        <w:rPr>
          <w:rFonts w:hint="eastAsia"/>
        </w:rPr>
        <w:t xml:space="preserve"> </w:t>
      </w:r>
      <w:r w:rsidRPr="000C5E24">
        <w:t xml:space="preserve">represents the day-a-day electricity purchased by the operator at time t,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0C5E24">
        <w:t xml:space="preserve"> </w:t>
      </w:r>
      <w:r>
        <w:t>denote</w:t>
      </w:r>
      <w:r w:rsidRPr="000C5E24">
        <w:t xml:space="preserve">s the retail electricity price at time t, </w:t>
      </w:r>
      <m:oMath>
        <m:sSup>
          <m:sSupPr>
            <m:ctrlPr>
              <w:rPr>
                <w:rFonts w:ascii="Cambria Math" w:hAnsi="Cambria Math"/>
              </w:rPr>
            </m:ctrlPr>
          </m:sSupPr>
          <m:e>
            <m:r>
              <m:rPr>
                <m:scr m:val="script"/>
                <m:sty m:val="p"/>
              </m:rPr>
              <w:rPr>
                <w:rFonts w:ascii="Cambria Math" w:hAnsi="Cambria Math"/>
              </w:rPr>
              <m:t>N</m:t>
            </m:r>
          </m:e>
          <m:sup>
            <m:r>
              <m:rPr>
                <m:sty m:val="p"/>
              </m:rPr>
              <w:rPr>
                <w:rFonts w:ascii="Cambria Math" w:hAnsi="Cambria Math"/>
              </w:rPr>
              <m:t>EV</m:t>
            </m:r>
          </m:sup>
        </m:sSup>
      </m:oMath>
      <w:r w:rsidRPr="000C5E24">
        <w:t xml:space="preserve"> </w:t>
      </w:r>
      <w:r>
        <w:t>indicates</w:t>
      </w:r>
      <w:r w:rsidRPr="000C5E24">
        <w:t xml:space="preserve"> the </w:t>
      </w:r>
      <w:r>
        <w:t>c</w:t>
      </w:r>
      <w:r w:rsidRPr="000C5E24">
        <w:t xml:space="preserve">ollection of </w:t>
      </w:r>
      <w:r>
        <w:t>EVs</w:t>
      </w:r>
      <w:r w:rsidRPr="000C5E24">
        <w:t>,</w:t>
      </w:r>
      <w:r w:rsidRPr="0062124C">
        <w:t xml:space="preserve"> </w:t>
      </w:r>
      <m:oMath>
        <m:r>
          <m:rPr>
            <m:scr m:val="double-struck"/>
            <m:sty m:val="p"/>
          </m:rPr>
          <w:rPr>
            <w:rFonts w:ascii="Cambria Math" w:hAnsi="Cambria Math"/>
          </w:rPr>
          <m:t>E</m:t>
        </m:r>
        <m:d>
          <m:dPr>
            <m:ctrlPr>
              <w:rPr>
                <w:rFonts w:ascii="Cambria Math" w:hAnsi="Cambria Math"/>
              </w:rPr>
            </m:ctrlPr>
          </m:dPr>
          <m:e>
            <m:sSubSup>
              <m:sSubSupPr>
                <m:ctrlPr>
                  <w:rPr>
                    <w:rFonts w:ascii="Cambria Math" w:hAnsi="Cambria Math"/>
                  </w:rPr>
                </m:ctrlPr>
              </m:sSubSupPr>
              <m:e>
                <m:r>
                  <w:rPr>
                    <w:rFonts w:ascii="Cambria Math" w:hAnsi="Cambria Math"/>
                  </w:rPr>
                  <m:t>DR</m:t>
                </m:r>
              </m:e>
              <m:sub>
                <m:r>
                  <w:rPr>
                    <w:rFonts w:ascii="Cambria Math" w:hAnsi="Cambria Math"/>
                  </w:rPr>
                  <m:t>n</m:t>
                </m:r>
              </m:sub>
              <m:sup>
                <m:r>
                  <w:rPr>
                    <w:rFonts w:ascii="Cambria Math" w:hAnsi="Cambria Math"/>
                  </w:rPr>
                  <m:t>EV</m:t>
                </m:r>
              </m:sup>
            </m:sSubSup>
          </m:e>
        </m:d>
      </m:oMath>
      <w:r>
        <w:rPr>
          <w:rFonts w:hint="eastAsia"/>
        </w:rPr>
        <w:t xml:space="preserve"> </w:t>
      </w:r>
      <w:r w:rsidRPr="000C5E24">
        <w:t>represents the</w:t>
      </w:r>
      <w:r w:rsidRPr="00851C93">
        <w:t xml:space="preserve"> expected value of</w:t>
      </w:r>
      <w:r>
        <w:t xml:space="preserve"> EV users</w:t>
      </w:r>
      <w:r w:rsidRPr="00FF3946">
        <w:t xml:space="preserve"> </w:t>
      </w:r>
      <w:r>
        <w:t>DR profits;</w:t>
      </w:r>
      <w:r w:rsidRPr="00D34F90">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ch,</m:t>
            </m:r>
            <m:r>
              <w:rPr>
                <w:rFonts w:ascii="Cambria Math" w:hAnsi="Cambria Math"/>
              </w:rPr>
              <m:t>n</m:t>
            </m:r>
            <m:r>
              <m:rPr>
                <m:sty m:val="p"/>
              </m:rPr>
              <w:rPr>
                <w:rFonts w:ascii="Cambria Math" w:hAnsi="Cambria Math"/>
              </w:rPr>
              <m:t>,</m:t>
            </m:r>
            <m:r>
              <w:rPr>
                <w:rFonts w:ascii="Cambria Math" w:hAnsi="Cambria Math"/>
              </w:rPr>
              <m:t>t</m:t>
            </m:r>
          </m:sub>
          <m:sup>
            <m:r>
              <m:rPr>
                <m:sty m:val="p"/>
              </m:rPr>
              <w:rPr>
                <w:rFonts w:ascii="Cambria Math" w:hAnsi="Cambria Math"/>
              </w:rPr>
              <m:t>EV</m:t>
            </m:r>
          </m:sup>
        </m:sSubSup>
      </m:oMath>
      <w:r w:rsidRPr="000C5E24">
        <w:t xml:space="preserve"> </w:t>
      </w:r>
      <w:r w:rsidRPr="000C5E24">
        <w:rPr>
          <w:rFonts w:hint="eastAsia"/>
        </w:rPr>
        <w:t>a</w:t>
      </w:r>
      <w:r w:rsidRPr="000C5E24">
        <w:t xml:space="preserve">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dis,</m:t>
            </m:r>
            <m:r>
              <w:rPr>
                <w:rFonts w:ascii="Cambria Math" w:hAnsi="Cambria Math"/>
              </w:rPr>
              <m:t>n</m:t>
            </m:r>
            <m:r>
              <m:rPr>
                <m:sty m:val="p"/>
              </m:rPr>
              <w:rPr>
                <w:rFonts w:ascii="Cambria Math" w:hAnsi="Cambria Math"/>
              </w:rPr>
              <m:t>,</m:t>
            </m:r>
            <m:r>
              <w:rPr>
                <w:rFonts w:ascii="Cambria Math" w:hAnsi="Cambria Math"/>
              </w:rPr>
              <m:t>t</m:t>
            </m:r>
          </m:sub>
          <m:sup>
            <m:r>
              <m:rPr>
                <m:sty m:val="p"/>
              </m:rPr>
              <w:rPr>
                <w:rFonts w:ascii="Cambria Math" w:hAnsi="Cambria Math"/>
              </w:rPr>
              <m:t>EV</m:t>
            </m:r>
          </m:sup>
        </m:sSubSup>
      </m:oMath>
      <w:r w:rsidRPr="000C5E24">
        <w:t xml:space="preserve"> represent the charge and discharge amount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0C5E24">
        <w:t xml:space="preserve"> at time t</w:t>
      </w:r>
      <w:r>
        <w:t>, which is determined by EV users</w:t>
      </w:r>
      <w:r w:rsidRPr="000C5E24">
        <w:t xml:space="preserve"> </w:t>
      </w:r>
      <w:r>
        <w:t>DR</w:t>
      </w:r>
      <w:r w:rsidRPr="000C5E24">
        <w:t xml:space="preserve"> </w:t>
      </w:r>
      <w:r>
        <w:t xml:space="preserve">profits </w:t>
      </w:r>
      <w:r w:rsidRPr="000C5E24">
        <w:t>function</w:t>
      </w:r>
      <w:r>
        <w:t xml:space="preserve"> (</w:t>
      </w:r>
      <w:r w:rsidR="00612EC4">
        <w:t>e</w:t>
      </w:r>
      <w:r>
        <w:t>quation</w:t>
      </w:r>
      <w:r w:rsidRPr="000C5E24">
        <w:t xml:space="preserve"> (</w:t>
      </w:r>
      <w:r>
        <w:t>11</w:t>
      </w:r>
      <w:r w:rsidRPr="000C5E24">
        <w:t>)</w:t>
      </w:r>
      <w:r>
        <w:t>)</w:t>
      </w:r>
      <w:r w:rsidRPr="002D1B66">
        <w:t>.</w:t>
      </w:r>
    </w:p>
    <w:p w14:paraId="2A8E0A3A" w14:textId="77777777" w:rsidR="001821DC" w:rsidRPr="0062124C" w:rsidRDefault="001821DC" w:rsidP="0062124C">
      <w:pPr>
        <w:pStyle w:val="a3"/>
        <w:ind w:firstLine="0pt"/>
      </w:pPr>
      <w:r w:rsidRPr="0062124C">
        <w:t>2) Constraints</w:t>
      </w:r>
    </w:p>
    <w:p w14:paraId="262B0FEA" w14:textId="79DFC0E6" w:rsidR="001821DC" w:rsidRPr="00F51B8F" w:rsidRDefault="001821DC" w:rsidP="00F51B8F">
      <w:pPr>
        <w:pStyle w:val="equation"/>
        <w:jc w:val="end"/>
        <w:rPr>
          <w:rFonts w:hint="eastAsia"/>
        </w:rPr>
      </w:pPr>
      <m:oMath>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Da</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max</m:t>
            </m:r>
          </m:sub>
          <m:sup>
            <m:r>
              <w:rPr>
                <w:rFonts w:ascii="Cambria Math" w:hAnsi="Cambria Math"/>
              </w:rPr>
              <m:t>Da</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r w:rsidRPr="00F51B8F">
        <w:rPr>
          <w:rFonts w:hint="eastAsia"/>
        </w:rPr>
        <w:t xml:space="preserve"> </w:t>
      </w:r>
      <w:r w:rsidRPr="00F51B8F">
        <w:tab/>
      </w:r>
      <w:r w:rsidR="00F51B8F">
        <w:t xml:space="preserve">                          </w:t>
      </w:r>
      <w:r w:rsidR="00494413" w:rsidRPr="00494413">
        <w:t>(</w:t>
      </w:r>
      <w:r w:rsidR="00065DAD">
        <w:t>2</w:t>
      </w:r>
      <w:r w:rsidR="00494413" w:rsidRPr="00494413">
        <w:t>)</w:t>
      </w:r>
    </w:p>
    <w:p w14:paraId="5D0E4A5D" w14:textId="4B594FC4" w:rsidR="001821DC" w:rsidRPr="00F51B8F" w:rsidRDefault="00000000" w:rsidP="00F51B8F">
      <w:pPr>
        <w:pStyle w:val="equation"/>
        <w:jc w:val="end"/>
        <w:rPr>
          <w:rFonts w:hint="eastAsia"/>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max</m:t>
                      </m:r>
                    </m:sub>
                    <m:sup>
                      <m:r>
                        <w:rPr>
                          <w:rFonts w:ascii="Cambria Math" w:hAnsi="Cambria Math"/>
                        </w:rPr>
                        <m:t>Re</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s</m:t>
                      </m:r>
                      <m:r>
                        <m:rPr>
                          <m:sty m:val="p"/>
                        </m:rPr>
                        <w:rPr>
                          <w:rFonts w:ascii="Cambria Math" w:hAnsi="Cambria Math"/>
                        </w:rPr>
                        <m:t>,</m:t>
                      </m:r>
                      <m:r>
                        <w:rPr>
                          <w:rFonts w:ascii="Cambria Math" w:hAnsi="Cambria Math"/>
                        </w:rPr>
                        <m:t>t</m:t>
                      </m:r>
                    </m:sub>
                    <m:sup>
                      <m: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s</m:t>
                      </m:r>
                      <m:r>
                        <m:rPr>
                          <m:sty m:val="p"/>
                        </m:rPr>
                        <w:rPr>
                          <w:rFonts w:ascii="Cambria Math" w:hAnsi="Cambria Math"/>
                        </w:rPr>
                        <m:t>,</m:t>
                      </m:r>
                      <m:r>
                        <w:rPr>
                          <w:rFonts w:ascii="Cambria Math" w:hAnsi="Cambria Math"/>
                        </w:rPr>
                        <m:t>max</m:t>
                      </m:r>
                    </m:sub>
                    <m:sup>
                      <m:r>
                        <w:rPr>
                          <w:rFonts w:ascii="Cambria Math" w:hAnsi="Cambria Math"/>
                        </w:rPr>
                        <m:t>Re</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
          </m:e>
        </m:d>
      </m:oMath>
      <w:r w:rsidR="001821DC" w:rsidRPr="00F51B8F">
        <w:t xml:space="preserve"> </w:t>
      </w:r>
      <w:r w:rsidR="001821DC" w:rsidRPr="00F51B8F">
        <w:tab/>
      </w:r>
      <w:r w:rsidR="003E6717">
        <w:t xml:space="preserve">                     </w:t>
      </w:r>
      <w:r w:rsidR="00494413" w:rsidRPr="00494413">
        <w:t>(</w:t>
      </w:r>
      <w:r w:rsidR="00065DAD">
        <w:t>3</w:t>
      </w:r>
      <w:r w:rsidR="00494413" w:rsidRPr="00494413">
        <w:t>)</w:t>
      </w:r>
    </w:p>
    <w:p w14:paraId="0847C122" w14:textId="4581485C" w:rsidR="001821DC" w:rsidRPr="00F51B8F" w:rsidRDefault="00000000" w:rsidP="00F51B8F">
      <w:pPr>
        <w:pStyle w:val="equation"/>
        <w:jc w:val="end"/>
        <w:rPr>
          <w:rFonts w:hint="eastAsia"/>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π</m:t>
                      </m:r>
                    </m:e>
                    <m:sub>
                      <m:r>
                        <w:rPr>
                          <w:rFonts w:ascii="Cambria Math" w:hAnsi="Cambria Math"/>
                        </w:rPr>
                        <m:t>t</m:t>
                      </m:r>
                      <m:r>
                        <m:rPr>
                          <m:sty m:val="p"/>
                        </m:rPr>
                        <w:rPr>
                          <w:rFonts w:ascii="Cambria Math" w:hAnsi="Cambria Math"/>
                        </w:rPr>
                        <m:t>,</m:t>
                      </m:r>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t</m:t>
                      </m:r>
                      <m:r>
                        <m:rPr>
                          <m:sty m:val="p"/>
                        </m:rPr>
                        <w:rPr>
                          <w:rFonts w:ascii="Cambria Math" w:hAnsi="Cambria Math"/>
                        </w:rPr>
                        <m:t>,</m:t>
                      </m:r>
                      <m:r>
                        <w:rPr>
                          <w:rFonts w:ascii="Cambria Math" w:hAnsi="Cambria Math"/>
                        </w:rPr>
                        <m:t>max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r>
                <m:e>
                  <m:nary>
                    <m:naryPr>
                      <m:chr m:val="∑"/>
                      <m:limLoc m:val="undOvr"/>
                      <m:grow m:val="1"/>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T</m:t>
                      </m:r>
                    </m:sub>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av</m:t>
                      </m:r>
                    </m:sub>
                  </m:sSub>
                </m:e>
              </m:mr>
            </m:m>
          </m:e>
        </m:d>
      </m:oMath>
      <w:r w:rsidR="001821DC" w:rsidRPr="00F51B8F">
        <w:rPr>
          <w:rFonts w:hint="eastAsia"/>
        </w:rPr>
        <w:t xml:space="preserve"> </w:t>
      </w:r>
      <w:r w:rsidR="003E6717">
        <w:t xml:space="preserve">                </w:t>
      </w:r>
      <w:r w:rsidR="00494413" w:rsidRPr="00494413">
        <w:t>(</w:t>
      </w:r>
      <w:r w:rsidR="00065DAD">
        <w:t>4</w:t>
      </w:r>
      <w:r w:rsidR="00494413" w:rsidRPr="00494413">
        <w:t>)</w:t>
      </w:r>
    </w:p>
    <w:p w14:paraId="43C8E5AE" w14:textId="43B9C103" w:rsidR="001821DC" w:rsidRPr="00F51B8F" w:rsidRDefault="00000000" w:rsidP="00F51B8F">
      <w:pPr>
        <w:pStyle w:val="equation"/>
        <w:jc w:val="end"/>
        <w:rPr>
          <w:rFonts w:hint="eastAsia"/>
        </w:rPr>
      </w:pP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Da</m:t>
            </m:r>
          </m:sup>
        </m:sSub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t</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Da</m:t>
                </m:r>
              </m:sup>
            </m:sSubSup>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r w:rsidR="001821DC" w:rsidRPr="00F51B8F">
        <w:rPr>
          <w:rFonts w:hint="eastAsia"/>
        </w:rPr>
        <w:t xml:space="preserve"> </w:t>
      </w:r>
      <w:r w:rsidR="003E6717">
        <w:t xml:space="preserve">                       </w:t>
      </w:r>
      <w:r w:rsidR="00494413" w:rsidRPr="00494413">
        <w:t>(</w:t>
      </w:r>
      <w:r w:rsidR="00065DAD">
        <w:t>5</w:t>
      </w:r>
      <w:r w:rsidR="00494413" w:rsidRPr="00494413">
        <w:t>)</w:t>
      </w:r>
    </w:p>
    <w:bookmarkStart w:id="0" w:name="_Hlk131532654"/>
    <w:p w14:paraId="79079577" w14:textId="77777777" w:rsidR="003C1448" w:rsidRPr="003C1448" w:rsidRDefault="00000000" w:rsidP="00F51B8F">
      <w:pPr>
        <w:pStyle w:val="equation"/>
        <w:jc w:val="end"/>
        <w:rPr>
          <w:rFonts w:hint="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Da</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sub>
            <m:sup/>
            <m:e>
              <m:r>
                <m:rPr>
                  <m:sty m:val="p"/>
                </m:rPr>
                <w:rPr>
                  <w:rFonts w:ascii="Cambria Math" w:hAnsi="Cambria Math"/>
                </w:rPr>
                <m:t> </m:t>
              </m:r>
            </m:e>
          </m:nary>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s</m:t>
              </m:r>
              <m:r>
                <m:rPr>
                  <m:sty m:val="p"/>
                </m:rPr>
                <w:rPr>
                  <w:rFonts w:ascii="Cambria Math" w:hAnsi="Cambria Math"/>
                </w:rPr>
                <m:t>,</m:t>
              </m:r>
              <m:r>
                <w:rPr>
                  <w:rFonts w:ascii="Cambria Math" w:hAnsi="Cambria Math"/>
                </w:rPr>
                <m:t>t</m:t>
              </m:r>
            </m:sub>
            <m:sup>
              <m: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m:t>
          </m:r>
        </m:oMath>
      </m:oMathPara>
    </w:p>
    <w:p w14:paraId="0D20241F" w14:textId="26507E3C" w:rsidR="001821DC" w:rsidRPr="00F51B8F" w:rsidRDefault="00000000" w:rsidP="00F51B8F">
      <w:pPr>
        <w:pStyle w:val="equation"/>
        <w:jc w:val="end"/>
        <w:rPr>
          <w:rFonts w:hint="eastAsia"/>
        </w:rPr>
      </w:pPr>
      <m:oMath>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sub>
          <m:sup/>
          <m:e>
            <m:r>
              <m:rPr>
                <m:sty m:val="p"/>
              </m:rPr>
              <w:rPr>
                <w:rFonts w:ascii="Cambria Math" w:hAnsi="Cambria Math"/>
              </w:rPr>
              <m:t> </m:t>
            </m:r>
          </m:e>
        </m:nary>
        <m:r>
          <m:rPr>
            <m:sty m:val="p"/>
          </m:rPr>
          <w:rPr>
            <w:rFonts w:ascii="Cambria Math" w:hAnsi="Cambria Math"/>
          </w:rPr>
          <m:t> </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oMath>
      <w:bookmarkEnd w:id="0"/>
      <w:r w:rsidR="001821DC" w:rsidRPr="00F51B8F">
        <w:t xml:space="preserve">  </w:t>
      </w:r>
      <w:r w:rsidR="001821DC" w:rsidRPr="00F51B8F">
        <w:tab/>
      </w:r>
      <w:r w:rsidR="003E6717">
        <w:t xml:space="preserve">                   </w:t>
      </w:r>
      <w:r w:rsidR="00494413" w:rsidRPr="00494413">
        <w:t>(</w:t>
      </w:r>
      <w:r w:rsidR="00065DAD">
        <w:t>6</w:t>
      </w:r>
      <w:r w:rsidR="00494413" w:rsidRPr="00494413">
        <w:t>)</w:t>
      </w:r>
    </w:p>
    <w:p w14:paraId="25167FEC" w14:textId="39F9A5B6" w:rsidR="001821DC" w:rsidRPr="00F51B8F" w:rsidRDefault="00000000" w:rsidP="00F51B8F">
      <w:pPr>
        <w:pStyle w:val="equation"/>
        <w:jc w:val="end"/>
        <w:rPr>
          <w:rFonts w:hint="eastAsia"/>
        </w:rPr>
      </w:p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max</m:t>
                      </m:r>
                    </m:sub>
                    <m:sup>
                      <m:r>
                        <w:rPr>
                          <w:rFonts w:ascii="Cambria Math" w:hAnsi="Cambria Math"/>
                        </w:rPr>
                        <m:t>ESS</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max</m:t>
                      </m:r>
                    </m:sub>
                    <m:sup>
                      <m:r>
                        <w:rPr>
                          <w:rFonts w:ascii="Cambria Math" w:hAnsi="Cambria Math"/>
                        </w:rPr>
                        <m:t>ESS</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
          </m:e>
        </m:d>
      </m:oMath>
      <w:r w:rsidR="001821DC" w:rsidRPr="00F51B8F">
        <w:t xml:space="preserve">  </w:t>
      </w:r>
      <w:r w:rsidR="003E6717">
        <w:t xml:space="preserve">                </w:t>
      </w:r>
      <w:r w:rsidR="00494413" w:rsidRPr="00494413">
        <w:t>(</w:t>
      </w:r>
      <w:r w:rsidR="00065DAD">
        <w:t>7</w:t>
      </w:r>
      <w:r w:rsidR="00494413" w:rsidRPr="00494413">
        <w:t>)</w:t>
      </w:r>
    </w:p>
    <w:p w14:paraId="6B363F39" w14:textId="3B5FDEDF" w:rsidR="001821DC" w:rsidRPr="00F51B8F" w:rsidRDefault="00000000" w:rsidP="00F51B8F">
      <w:pPr>
        <w:pStyle w:val="equation"/>
        <w:jc w:val="end"/>
        <w:rPr>
          <w:rFonts w:hint="eastAsia"/>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t</m:t>
                      </m:r>
                      <m:r>
                        <m:rPr>
                          <m:sty m:val="p"/>
                        </m:rPr>
                        <w:rPr>
                          <w:rFonts w:ascii="Cambria Math" w:hAnsi="Cambria Math"/>
                        </w:rPr>
                        <m:t>-1</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ch</m:t>
                      </m:r>
                    </m:sub>
                    <m:sup>
                      <m:r>
                        <w:rPr>
                          <w:rFonts w:ascii="Cambria Math" w:hAnsi="Cambria Math"/>
                        </w:rPr>
                        <m:t>ESS</m:t>
                      </m:r>
                    </m:sup>
                  </m:sSubSup>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t</m:t>
                          </m:r>
                        </m:sub>
                        <m:sup>
                          <m:r>
                            <w:rPr>
                              <w:rFonts w:ascii="Cambria Math" w:hAnsi="Cambria Math"/>
                            </w:rPr>
                            <m:t>ESS</m:t>
                          </m:r>
                        </m:sup>
                      </m:sSubSup>
                    </m:num>
                    <m:den>
                      <m:sSubSup>
                        <m:sSubSupPr>
                          <m:ctrlPr>
                            <w:rPr>
                              <w:rFonts w:ascii="Cambria Math" w:hAnsi="Cambria Math"/>
                            </w:rPr>
                          </m:ctrlPr>
                        </m:sSubSupPr>
                        <m:e>
                          <m:r>
                            <w:rPr>
                              <w:rFonts w:ascii="Cambria Math" w:hAnsi="Cambria Math"/>
                            </w:rPr>
                            <m:t>η</m:t>
                          </m:r>
                        </m:e>
                        <m:sub>
                          <m:r>
                            <w:rPr>
                              <w:rFonts w:ascii="Cambria Math" w:hAnsi="Cambria Math"/>
                            </w:rPr>
                            <m:t>dis</m:t>
                          </m:r>
                        </m:sub>
                        <m:sup>
                          <m:r>
                            <w:rPr>
                              <w:rFonts w:ascii="Cambria Math" w:hAnsi="Cambria Math"/>
                            </w:rPr>
                            <m:t>ESS</m:t>
                          </m:r>
                        </m:sup>
                      </m:sSubSup>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r>
                <m:e>
                  <m:sSubSup>
                    <m:sSubSupPr>
                      <m:ctrlPr>
                        <w:rPr>
                          <w:rFonts w:ascii="Cambria Math" w:hAnsi="Cambria Math"/>
                        </w:rPr>
                      </m:ctrlPr>
                    </m:sSubSupPr>
                    <m:e>
                      <m:r>
                        <w:rPr>
                          <w:rFonts w:ascii="Cambria Math" w:hAnsi="Cambria Math"/>
                        </w:rPr>
                        <m:t>S</m:t>
                      </m:r>
                    </m:e>
                    <m:sub>
                      <m:r>
                        <w:rPr>
                          <w:rFonts w:ascii="Cambria Math" w:hAnsi="Cambria Math"/>
                        </w:rPr>
                        <m:t>min</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max</m:t>
                      </m:r>
                    </m:sub>
                    <m:sup>
                      <m:r>
                        <w:rPr>
                          <w:rFonts w:ascii="Cambria Math" w:hAnsi="Cambria Math"/>
                        </w:rPr>
                        <m:t>ESS</m:t>
                      </m:r>
                    </m:sup>
                  </m:sSub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e>
              </m:mr>
              <m:mr>
                <m:e>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ESS</m:t>
                      </m:r>
                    </m:sup>
                  </m:sSubSup>
                </m:e>
              </m:mr>
            </m:m>
          </m:e>
        </m:d>
      </m:oMath>
      <w:r w:rsidR="001821DC" w:rsidRPr="00F51B8F">
        <w:t xml:space="preserve">  </w:t>
      </w:r>
      <w:r w:rsidR="003E6717">
        <w:t xml:space="preserve">      </w:t>
      </w:r>
      <w:r w:rsidR="00494413" w:rsidRPr="00494413">
        <w:t>(</w:t>
      </w:r>
      <w:r w:rsidR="00065DAD">
        <w:t>8</w:t>
      </w:r>
      <w:r w:rsidR="00494413" w:rsidRPr="00494413">
        <w:t>)</w:t>
      </w:r>
    </w:p>
    <w:p w14:paraId="1B245A48" w14:textId="0E9724E6" w:rsidR="001821DC" w:rsidRPr="00F51B8F" w:rsidRDefault="00000000" w:rsidP="00F51B8F">
      <w:pPr>
        <w:pStyle w:val="equation"/>
        <w:jc w:val="end"/>
        <w:rPr>
          <w:rFonts w:hint="eastAsia"/>
        </w:rPr>
      </w:pPr>
      <m:oMath>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t</m:t>
            </m:r>
          </m:sub>
          <m:sup>
            <m:r>
              <w:rPr>
                <w:rFonts w:ascii="Cambria Math" w:hAnsi="Cambria Math"/>
              </w:rPr>
              <m:t>ESS</m:t>
            </m:r>
          </m:sup>
        </m:sSubSup>
        <m:sSubSup>
          <m:sSubSupPr>
            <m:ctrlPr>
              <w:rPr>
                <w:rFonts w:ascii="Cambria Math" w:hAnsi="Cambria Math"/>
              </w:rPr>
            </m:ctrlPr>
          </m:sSubSupPr>
          <m:e>
            <m:r>
              <m:rPr>
                <m:sty m:val="p"/>
              </m:rPr>
              <w:rPr>
                <w:rFonts w:ascii="Cambria Math" w:hAnsi="Cambria Math"/>
              </w:rPr>
              <m:t>∙</m:t>
            </m:r>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t</m:t>
            </m:r>
          </m:sub>
          <m:sup>
            <m:r>
              <w:rPr>
                <w:rFonts w:ascii="Cambria Math" w:hAnsi="Cambria Math"/>
              </w:rPr>
              <m:t>ESS</m:t>
            </m:r>
          </m:sup>
        </m:sSubSup>
        <m:r>
          <m:rPr>
            <m:sty m:val="p"/>
          </m:rPr>
          <w:rPr>
            <w:rFonts w:ascii="Cambria Math" w:hAnsi="Cambria Math"/>
          </w:rPr>
          <m:t>=0,∀</m:t>
        </m:r>
        <m:r>
          <w:rPr>
            <w:rFonts w:ascii="Cambria Math" w:hAnsi="Cambria Math"/>
          </w:rPr>
          <m:t>t</m:t>
        </m:r>
        <m:r>
          <m:rPr>
            <m:sty m:val="p"/>
          </m:rPr>
          <w:rPr>
            <w:rFonts w:ascii="Cambria Math" w:hAnsi="Cambria Math"/>
          </w:rPr>
          <m:t>∈</m:t>
        </m:r>
        <m:r>
          <w:rPr>
            <w:rFonts w:ascii="Cambria Math" w:hAnsi="Cambria Math"/>
          </w:rPr>
          <m:t>T</m:t>
        </m:r>
      </m:oMath>
      <w:r w:rsidR="001821DC" w:rsidRPr="00F51B8F">
        <w:t xml:space="preserve">  </w:t>
      </w:r>
      <w:r w:rsidR="003E6717">
        <w:t xml:space="preserve">                       </w:t>
      </w:r>
      <w:r w:rsidR="00494413" w:rsidRPr="00494413">
        <w:t>(</w:t>
      </w:r>
      <w:r w:rsidR="00065DAD">
        <w:t>9</w:t>
      </w:r>
      <w:r w:rsidR="00494413" w:rsidRPr="00494413">
        <w:t>)</w:t>
      </w:r>
    </w:p>
    <w:p w14:paraId="5CA83746" w14:textId="740E039B" w:rsidR="001821DC" w:rsidRPr="00F51B8F" w:rsidRDefault="00000000" w:rsidP="00F51B8F">
      <w:pPr>
        <w:pStyle w:val="equation"/>
        <w:jc w:val="end"/>
        <w:rPr>
          <w:rFonts w:hint="eastAsia"/>
        </w:rPr>
      </w:pPr>
      <m:oMath>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Re</m:t>
            </m:r>
          </m:sup>
        </m:sSubSup>
        <m:sSubSup>
          <m:sSubSupPr>
            <m:ctrlPr>
              <w:rPr>
                <w:rFonts w:ascii="Cambria Math" w:hAnsi="Cambria Math"/>
              </w:rPr>
            </m:ctrlPr>
          </m:sSubSupPr>
          <m:e>
            <m:r>
              <m:rPr>
                <m:sty m:val="p"/>
              </m:rPr>
              <w:rPr>
                <w:rFonts w:ascii="Cambria Math" w:hAnsi="Cambria Math"/>
              </w:rPr>
              <m:t>∙</m:t>
            </m:r>
            <m:r>
              <w:rPr>
                <w:rFonts w:ascii="Cambria Math" w:hAnsi="Cambria Math"/>
              </w:rPr>
              <m:t>P</m:t>
            </m:r>
          </m:e>
          <m:sub>
            <m:r>
              <w:rPr>
                <w:rFonts w:ascii="Cambria Math" w:hAnsi="Cambria Math"/>
              </w:rPr>
              <m:t>s</m:t>
            </m:r>
            <m:r>
              <m:rPr>
                <m:sty m:val="p"/>
              </m:rPr>
              <w:rPr>
                <w:rFonts w:ascii="Cambria Math" w:hAnsi="Cambria Math"/>
              </w:rPr>
              <m:t>,</m:t>
            </m:r>
            <m:r>
              <w:rPr>
                <w:rFonts w:ascii="Cambria Math" w:hAnsi="Cambria Math"/>
              </w:rPr>
              <m:t>t</m:t>
            </m:r>
          </m:sub>
          <m:sup>
            <m:r>
              <w:rPr>
                <w:rFonts w:ascii="Cambria Math" w:hAnsi="Cambria Math"/>
              </w:rPr>
              <m:t>Re</m:t>
            </m:r>
          </m:sup>
        </m:sSubSup>
        <m:r>
          <m:rPr>
            <m:sty m:val="p"/>
          </m:rPr>
          <w:rPr>
            <w:rFonts w:ascii="Cambria Math" w:hAnsi="Cambria Math"/>
          </w:rPr>
          <m:t>=0,∀</m:t>
        </m:r>
        <m:r>
          <w:rPr>
            <w:rFonts w:ascii="Cambria Math" w:hAnsi="Cambria Math"/>
          </w:rPr>
          <m:t>t</m:t>
        </m:r>
        <m:r>
          <m:rPr>
            <m:sty m:val="p"/>
          </m:rPr>
          <w:rPr>
            <w:rFonts w:ascii="Cambria Math" w:hAnsi="Cambria Math"/>
          </w:rPr>
          <m:t>∈</m:t>
        </m:r>
        <m:r>
          <w:rPr>
            <w:rFonts w:ascii="Cambria Math" w:hAnsi="Cambria Math"/>
          </w:rPr>
          <m:t>T</m:t>
        </m:r>
      </m:oMath>
      <w:r w:rsidR="001821DC" w:rsidRPr="00F51B8F">
        <w:t xml:space="preserve">  </w:t>
      </w:r>
      <w:r w:rsidR="00F51B8F">
        <w:tab/>
      </w:r>
      <w:r w:rsidR="003E6717">
        <w:t xml:space="preserve">                       </w:t>
      </w:r>
      <w:r w:rsidR="00494413" w:rsidRPr="00494413">
        <w:t>(</w:t>
      </w:r>
      <w:r w:rsidR="00065DAD">
        <w:t>10</w:t>
      </w:r>
      <w:r w:rsidR="00494413" w:rsidRPr="00494413">
        <w:t>)</w:t>
      </w:r>
    </w:p>
    <w:p w14:paraId="3C5D5E55" w14:textId="77777777" w:rsidR="001821DC" w:rsidRDefault="001821DC" w:rsidP="0062124C">
      <w:pPr>
        <w:pStyle w:val="a3"/>
        <w:ind w:firstLine="0pt"/>
      </w:pPr>
      <w:bookmarkStart w:id="1" w:name="_Hlk131532726"/>
      <w:r w:rsidRPr="00BD5EF0">
        <w:t>where</w:t>
      </w:r>
      <w:r>
        <w:t>,</w:t>
      </w:r>
      <w:r w:rsidRPr="000C5E24">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b,</m:t>
            </m:r>
            <m:r>
              <w:rPr>
                <w:rFonts w:ascii="Cambria Math" w:hAnsi="Cambria Math"/>
              </w:rPr>
              <m:t>t</m:t>
            </m:r>
          </m:sub>
          <m:sup>
            <m:r>
              <m:rPr>
                <m:sty m:val="p"/>
              </m:rPr>
              <w:rPr>
                <w:rFonts w:ascii="Cambria Math" w:hAnsi="Cambria Math"/>
              </w:rPr>
              <m:t>Re</m:t>
            </m:r>
          </m:sup>
        </m:sSubSup>
      </m:oMath>
      <w:r w:rsidRPr="000C5E24">
        <w:t xml:space="preserve"> </w:t>
      </w:r>
      <w:r>
        <w:t xml:space="preserve">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s,</m:t>
            </m:r>
            <m:r>
              <w:rPr>
                <w:rFonts w:ascii="Cambria Math" w:hAnsi="Cambria Math"/>
              </w:rPr>
              <m:t>t</m:t>
            </m:r>
          </m:sub>
          <m:sup>
            <m:r>
              <m:rPr>
                <m:sty m:val="p"/>
              </m:rPr>
              <w:rPr>
                <w:rFonts w:ascii="Cambria Math" w:hAnsi="Cambria Math"/>
              </w:rPr>
              <m:t>Re</m:t>
            </m:r>
          </m:sup>
        </m:sSubSup>
      </m:oMath>
      <w:r>
        <w:rPr>
          <w:rFonts w:hint="eastAsia"/>
        </w:rPr>
        <w:t xml:space="preserve"> </w:t>
      </w:r>
      <w:r>
        <w:t>convey</w:t>
      </w:r>
      <w:r w:rsidRPr="000C5E24">
        <w:t xml:space="preserve"> the </w:t>
      </w:r>
      <w:r>
        <w:t>EV retailers</w:t>
      </w:r>
      <w:r w:rsidRPr="000C5E24">
        <w:t xml:space="preserve"> real-time electricity purchase</w:t>
      </w:r>
      <w:r>
        <w:t xml:space="preserve"> and sales under the maximum profit of EVs</w:t>
      </w:r>
      <w:r w:rsidRPr="000C5E24">
        <w:t xml:space="preserve"> at time t, </w:t>
      </w:r>
      <w:r>
        <w:t>respectively</w:t>
      </w:r>
      <w:r w:rsidRPr="000C5E24">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ch,</m:t>
            </m:r>
            <m:r>
              <w:rPr>
                <w:rFonts w:ascii="Cambria Math" w:hAnsi="Cambria Math"/>
              </w:rPr>
              <m:t>t</m:t>
            </m:r>
          </m:sub>
          <m:sup>
            <m:r>
              <m:rPr>
                <m:sty m:val="p"/>
              </m:rPr>
              <w:rPr>
                <w:rFonts w:ascii="Cambria Math" w:hAnsi="Cambria Math"/>
              </w:rPr>
              <m:t>ESS</m:t>
            </m:r>
          </m:sup>
        </m:sSubSup>
      </m:oMath>
      <w:r w:rsidRPr="000C5E24">
        <w:t xml:space="preserve"> </w:t>
      </w:r>
      <w:r>
        <w:t xml:space="preserve">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dis,</m:t>
            </m:r>
            <m:r>
              <w:rPr>
                <w:rFonts w:ascii="Cambria Math" w:hAnsi="Cambria Math"/>
              </w:rPr>
              <m:t>t</m:t>
            </m:r>
          </m:sub>
          <m:sup>
            <m:r>
              <m:rPr>
                <m:sty m:val="p"/>
              </m:rPr>
              <w:rPr>
                <w:rFonts w:ascii="Cambria Math" w:hAnsi="Cambria Math"/>
              </w:rPr>
              <m:t>ESS</m:t>
            </m:r>
          </m:sup>
        </m:sSubSup>
      </m:oMath>
      <w:r>
        <w:t xml:space="preserve"> display</w:t>
      </w:r>
      <w:r w:rsidRPr="000C5E24">
        <w:t xml:space="preserve"> the charging</w:t>
      </w:r>
      <w:r>
        <w:t>/discharging</w:t>
      </w:r>
      <w:r w:rsidRPr="000C5E24">
        <w:t xml:space="preserve"> amount of the energy storage system at time t, </w:t>
      </w:r>
      <w:r>
        <w:t>respectively;</w:t>
      </w:r>
      <w:r w:rsidRPr="000C5E24">
        <w:t xml:space="preserve"> </w:t>
      </w:r>
      <m:oMath>
        <m:sSubSup>
          <m:sSubSupPr>
            <m:ctrlPr>
              <w:rPr>
                <w:rFonts w:ascii="Cambria Math" w:hAnsi="Cambria Math"/>
              </w:rPr>
            </m:ctrlPr>
          </m:sSubSupPr>
          <m:e>
            <m:r>
              <w:rPr>
                <w:rFonts w:ascii="Cambria Math" w:hAnsi="Cambria Math"/>
              </w:rPr>
              <m:t>S</m:t>
            </m:r>
          </m:e>
          <m:sub>
            <m:r>
              <w:rPr>
                <w:rFonts w:ascii="Cambria Math" w:hAnsi="Cambria Math"/>
              </w:rPr>
              <m:t>t</m:t>
            </m:r>
          </m:sub>
          <m:sup>
            <m:r>
              <m:rPr>
                <m:sty m:val="p"/>
              </m:rPr>
              <w:rPr>
                <w:rFonts w:ascii="Cambria Math" w:hAnsi="Cambria Math"/>
              </w:rPr>
              <m:t>ESS</m:t>
            </m:r>
          </m:sup>
        </m:sSubSup>
      </m:oMath>
      <w:r w:rsidRPr="000C5E24">
        <w:t xml:space="preserve"> </w:t>
      </w:r>
      <w:r w:rsidRPr="004B3A97">
        <w:t>refers to</w:t>
      </w:r>
      <w:r w:rsidRPr="000C5E24">
        <w:t xml:space="preserve"> the battery power of the energy storage system at time t</w:t>
      </w:r>
      <w:r>
        <w:t>;</w:t>
      </w:r>
      <w:r w:rsidRPr="000C5E24">
        <w:t xml:space="preserve"> </w:t>
      </w:r>
      <m:oMath>
        <m:sSubSup>
          <m:sSubSupPr>
            <m:ctrlPr>
              <w:rPr>
                <w:rFonts w:ascii="Cambria Math" w:hAnsi="Cambria Math"/>
              </w:rPr>
            </m:ctrlPr>
          </m:sSubSupPr>
          <m:e>
            <m:r>
              <w:rPr>
                <w:rFonts w:ascii="Cambria Math" w:hAnsi="Cambria Math"/>
              </w:rPr>
              <m:t>μ</m:t>
            </m:r>
          </m:e>
          <m:sub>
            <m:r>
              <w:rPr>
                <w:rFonts w:ascii="Cambria Math" w:hAnsi="Cambria Math"/>
              </w:rPr>
              <m:t>t</m:t>
            </m:r>
          </m:sub>
          <m:sup>
            <m:r>
              <m:rPr>
                <m:sty m:val="p"/>
              </m:rPr>
              <w:rPr>
                <w:rFonts w:ascii="Cambria Math" w:hAnsi="Cambria Math"/>
              </w:rPr>
              <m:t>Re</m:t>
            </m:r>
          </m:sup>
        </m:sSubSup>
      </m:oMath>
      <w:r w:rsidRPr="000C5E24">
        <w:t xml:space="preserve"> </w:t>
      </w:r>
      <w:r>
        <w:t>involves</w:t>
      </w:r>
      <w:r w:rsidRPr="000C5E24">
        <w:t xml:space="preserve"> the </w:t>
      </w:r>
      <w:r>
        <w:t>r</w:t>
      </w:r>
      <w:r w:rsidRPr="000C5E24">
        <w:t>eal-time DLMP at time t</w:t>
      </w:r>
      <w:r>
        <w:t>;</w:t>
      </w:r>
      <w:r w:rsidRPr="00BD5EF0">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b,max</m:t>
            </m:r>
          </m:sub>
          <m:sup>
            <m:r>
              <m:rPr>
                <m:sty m:val="p"/>
              </m:rPr>
              <w:rPr>
                <w:rFonts w:ascii="Cambria Math" w:hAnsi="Cambria Math"/>
              </w:rPr>
              <m:t>Da</m:t>
            </m:r>
          </m:sup>
        </m:sSubSup>
      </m:oMath>
      <w:r w:rsidRPr="00BD5EF0">
        <w:t xml:space="preserve"> represents the maximum daily electricity purchase</w:t>
      </w:r>
      <w:r>
        <w:t>;</w:t>
      </w:r>
      <w:r w:rsidRPr="00BD5EF0">
        <w:t xml:space="preserve"> </w:t>
      </w:r>
      <m:oMath>
        <m:sSub>
          <m:sSubPr>
            <m:ctrlPr>
              <w:rPr>
                <w:rFonts w:ascii="Cambria Math" w:hAnsi="Cambria Math"/>
              </w:rPr>
            </m:ctrlPr>
          </m:sSubPr>
          <m:e>
            <m:r>
              <w:rPr>
                <w:rFonts w:ascii="Cambria Math" w:hAnsi="Cambria Math"/>
              </w:rPr>
              <m:t>π</m:t>
            </m:r>
          </m:e>
          <m:sub>
            <m:r>
              <w:rPr>
                <w:rFonts w:ascii="Cambria Math" w:hAnsi="Cambria Math"/>
              </w:rPr>
              <m:t>t</m:t>
            </m:r>
            <m:r>
              <m:rPr>
                <m:sty m:val="p"/>
              </m:rPr>
              <w:rPr>
                <w:rFonts w:ascii="Cambria Math" w:hAnsi="Cambria Math"/>
              </w:rPr>
              <m:t>,</m:t>
            </m:r>
            <m:r>
              <m:rPr>
                <m:nor/>
              </m:rPr>
              <m:t> max </m:t>
            </m:r>
          </m:sub>
        </m:sSub>
      </m:oMath>
      <w:r w:rsidRPr="00BD5EF0">
        <w:t xml:space="preserve">and </w:t>
      </w:r>
      <m:oMath>
        <m:sSub>
          <m:sSubPr>
            <m:ctrlPr>
              <w:rPr>
                <w:rFonts w:ascii="Cambria Math" w:hAnsi="Cambria Math"/>
              </w:rPr>
            </m:ctrlPr>
          </m:sSubPr>
          <m:e>
            <m:r>
              <w:rPr>
                <w:rFonts w:ascii="Cambria Math" w:hAnsi="Cambria Math"/>
              </w:rPr>
              <m:t>π</m:t>
            </m:r>
          </m:e>
          <m:sub>
            <m:r>
              <w:rPr>
                <w:rFonts w:ascii="Cambria Math" w:hAnsi="Cambria Math"/>
              </w:rPr>
              <m:t>t</m:t>
            </m:r>
            <m:r>
              <m:rPr>
                <m:sty m:val="p"/>
              </m:rPr>
              <w:rPr>
                <w:rFonts w:ascii="Cambria Math" w:hAnsi="Cambria Math"/>
              </w:rPr>
              <m:t>,</m:t>
            </m:r>
            <m:r>
              <m:rPr>
                <m:nor/>
              </m:rPr>
              <m:t> min </m:t>
            </m:r>
          </m:sub>
        </m:sSub>
      </m:oMath>
      <w:r w:rsidRPr="00BD5EF0">
        <w:t xml:space="preserve"> represents the upper and lower limits of retail electricity price</w:t>
      </w:r>
      <w:r>
        <w:t>;</w:t>
      </w:r>
      <w:r w:rsidRPr="00BD5EF0">
        <w:t xml:space="preserve"> </w:t>
      </w:r>
      <m:oMath>
        <m:r>
          <w:rPr>
            <w:rFonts w:ascii="Cambria Math" w:hAnsi="Cambria Math"/>
          </w:rPr>
          <m:t>T</m:t>
        </m:r>
      </m:oMath>
      <w:r w:rsidRPr="00BD5EF0">
        <w:t xml:space="preserve"> represents the number of scheduling periods</w:t>
      </w:r>
      <w:r>
        <w:t>;</w:t>
      </w:r>
      <w:r w:rsidRPr="00BD5EF0">
        <w:t xml:space="preserve"> </w:t>
      </w:r>
      <m:oMath>
        <m:sSub>
          <m:sSubPr>
            <m:ctrlPr>
              <w:rPr>
                <w:rFonts w:ascii="Cambria Math" w:hAnsi="Cambria Math"/>
              </w:rPr>
            </m:ctrlPr>
          </m:sSubPr>
          <m:e>
            <m:r>
              <w:rPr>
                <w:rFonts w:ascii="Cambria Math" w:hAnsi="Cambria Math"/>
              </w:rPr>
              <m:t>π</m:t>
            </m:r>
          </m:e>
          <m:sub>
            <m:r>
              <m:rPr>
                <m:sty m:val="p"/>
              </m:rPr>
              <w:rPr>
                <w:rFonts w:ascii="Cambria Math" w:hAnsi="Cambria Math"/>
              </w:rPr>
              <m:t>av</m:t>
            </m:r>
          </m:sub>
        </m:sSub>
      </m:oMath>
      <w:r w:rsidRPr="00BD5EF0">
        <w:t xml:space="preserve"> represents the average retail electricity price allowed by the market regulatory authority</w:t>
      </w:r>
      <w:r>
        <w:t>;</w:t>
      </w:r>
      <w:r w:rsidRPr="00BD5EF0">
        <w:t xml:space="preserve"> </w:t>
      </w:r>
      <m:oMath>
        <m:sSubSup>
          <m:sSubSupPr>
            <m:ctrlPr>
              <w:rPr>
                <w:rFonts w:ascii="Cambria Math" w:hAnsi="Cambria Math"/>
              </w:rPr>
            </m:ctrlPr>
          </m:sSubSupPr>
          <m:e>
            <m:r>
              <w:rPr>
                <w:rFonts w:ascii="Cambria Math" w:hAnsi="Cambria Math"/>
              </w:rPr>
              <m:t>λ</m:t>
            </m:r>
          </m:e>
          <m:sub>
            <m:r>
              <w:rPr>
                <w:rFonts w:ascii="Cambria Math" w:hAnsi="Cambria Math"/>
              </w:rPr>
              <m:t>t</m:t>
            </m:r>
          </m:sub>
          <m:sup>
            <m:r>
              <m:rPr>
                <m:sty m:val="p"/>
              </m:rPr>
              <w:rPr>
                <w:rFonts w:ascii="Cambria Math" w:hAnsi="Cambria Math"/>
              </w:rPr>
              <m:t>Da</m:t>
            </m:r>
          </m:sup>
        </m:sSubSup>
      </m:oMath>
      <w:r>
        <w:rPr>
          <w:rFonts w:hint="eastAsia"/>
        </w:rPr>
        <w:t xml:space="preserve"> </w:t>
      </w:r>
      <w:r>
        <w:t>d</w:t>
      </w:r>
      <w:r w:rsidRPr="00BD5EF0">
        <w:t>enotes the Day-ahead market electricity price</w:t>
      </w:r>
      <w:r>
        <w:t>;</w:t>
      </w:r>
      <w:r w:rsidRPr="0062124C">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ch,max</m:t>
            </m:r>
          </m:sub>
          <m:sup>
            <m:r>
              <m:rPr>
                <m:sty m:val="p"/>
              </m:rPr>
              <w:rPr>
                <w:rFonts w:ascii="Cambria Math" w:hAnsi="Cambria Math"/>
              </w:rPr>
              <m:t>ESS</m:t>
            </m:r>
          </m:sup>
        </m:sSubSup>
      </m:oMath>
      <w:r w:rsidRPr="000C5E24">
        <w:t xml:space="preserve"> </w:t>
      </w:r>
      <w:r w:rsidRPr="000C5E24">
        <w:rPr>
          <w:rFonts w:hint="eastAsia"/>
        </w:rPr>
        <w:t>a</w:t>
      </w:r>
      <w:r w:rsidRPr="000C5E24">
        <w:t xml:space="preserve">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dis,max</m:t>
            </m:r>
          </m:sub>
          <m:sup>
            <m:r>
              <m:rPr>
                <m:sty m:val="p"/>
              </m:rPr>
              <w:rPr>
                <w:rFonts w:ascii="Cambria Math" w:hAnsi="Cambria Math"/>
              </w:rPr>
              <m:t>ESS</m:t>
            </m:r>
          </m:sup>
        </m:sSubSup>
      </m:oMath>
      <w:r w:rsidRPr="000C5E24">
        <w:t xml:space="preserve"> are the maximum charge</w:t>
      </w:r>
      <w:r>
        <w:t xml:space="preserve"> and </w:t>
      </w:r>
      <w:r w:rsidRPr="000C5E24">
        <w:t>discharge capacity of the</w:t>
      </w:r>
      <w:r>
        <w:t xml:space="preserve"> ESS</w:t>
      </w:r>
      <w:r w:rsidRPr="000C5E24">
        <w:t>;</w:t>
      </w:r>
      <w:r w:rsidRPr="000C5E24">
        <w:rPr>
          <w:rFonts w:hint="eastAsia"/>
        </w:rPr>
        <w:t xml:space="preserve"> </w:t>
      </w:r>
      <m:oMath>
        <m:sSubSup>
          <m:sSubSupPr>
            <m:ctrlPr>
              <w:rPr>
                <w:rFonts w:ascii="Cambria Math" w:hAnsi="Cambria Math"/>
              </w:rPr>
            </m:ctrlPr>
          </m:sSubSupPr>
          <m:e>
            <m:r>
              <w:rPr>
                <w:rFonts w:ascii="Cambria Math" w:hAnsi="Cambria Math"/>
              </w:rPr>
              <m:t>η</m:t>
            </m:r>
          </m:e>
          <m:sub>
            <m:r>
              <m:rPr>
                <m:sty m:val="p"/>
              </m:rPr>
              <w:rPr>
                <w:rFonts w:ascii="Cambria Math" w:hAnsi="Cambria Math"/>
              </w:rPr>
              <m:t>ch</m:t>
            </m:r>
          </m:sub>
          <m:sup>
            <m:r>
              <m:rPr>
                <m:sty m:val="p"/>
              </m:rPr>
              <w:rPr>
                <w:rFonts w:ascii="Cambria Math" w:hAnsi="Cambria Math"/>
              </w:rPr>
              <m:t>ESS</m:t>
            </m:r>
          </m:sup>
        </m:sSubSup>
      </m:oMath>
      <w:r w:rsidRPr="000C5E24">
        <w:t xml:space="preserve"> </w:t>
      </w:r>
      <w:r w:rsidRPr="000C5E24">
        <w:rPr>
          <w:rFonts w:hint="eastAsia"/>
        </w:rPr>
        <w:t>a</w:t>
      </w:r>
      <w:r w:rsidRPr="000C5E24">
        <w:t xml:space="preserve">nd </w:t>
      </w:r>
      <m:oMath>
        <m:sSubSup>
          <m:sSubSupPr>
            <m:ctrlPr>
              <w:rPr>
                <w:rFonts w:ascii="Cambria Math" w:hAnsi="Cambria Math"/>
              </w:rPr>
            </m:ctrlPr>
          </m:sSubSupPr>
          <m:e>
            <m:r>
              <w:rPr>
                <w:rFonts w:ascii="Cambria Math" w:hAnsi="Cambria Math"/>
              </w:rPr>
              <m:t>η</m:t>
            </m:r>
          </m:e>
          <m:sub>
            <m:r>
              <m:rPr>
                <m:sty m:val="p"/>
              </m:rPr>
              <w:rPr>
                <w:rFonts w:ascii="Cambria Math" w:hAnsi="Cambria Math"/>
              </w:rPr>
              <m:t>dis</m:t>
            </m:r>
          </m:sub>
          <m:sup>
            <m:r>
              <m:rPr>
                <m:sty m:val="p"/>
              </m:rPr>
              <w:rPr>
                <w:rFonts w:ascii="Cambria Math" w:hAnsi="Cambria Math"/>
              </w:rPr>
              <m:t>ESS</m:t>
            </m:r>
          </m:sup>
        </m:sSubSup>
      </m:oMath>
      <w:r w:rsidRPr="000C5E24">
        <w:t xml:space="preserve"> represent the charge and discharge efficiency of the energy storage system, </w:t>
      </w:r>
      <m:oMath>
        <m:sSubSup>
          <m:sSubSupPr>
            <m:ctrlPr>
              <w:rPr>
                <w:rFonts w:ascii="Cambria Math" w:hAnsi="Cambria Math"/>
              </w:rPr>
            </m:ctrlPr>
          </m:sSubSupPr>
          <m:e>
            <m:r>
              <w:rPr>
                <w:rFonts w:ascii="Cambria Math" w:hAnsi="Cambria Math"/>
              </w:rPr>
              <m:t>S</m:t>
            </m:r>
          </m:e>
          <m:sub>
            <m:r>
              <m:rPr>
                <m:sty m:val="p"/>
              </m:rPr>
              <w:rPr>
                <w:rFonts w:ascii="Cambria Math" w:hAnsi="Cambria Math"/>
              </w:rPr>
              <m:t>min</m:t>
            </m:r>
          </m:sub>
          <m:sup>
            <m:r>
              <m:rPr>
                <m:sty m:val="p"/>
              </m:rPr>
              <w:rPr>
                <w:rFonts w:ascii="Cambria Math" w:hAnsi="Cambria Math"/>
              </w:rPr>
              <m:t>ESS</m:t>
            </m:r>
          </m:sup>
        </m:sSubSup>
      </m:oMath>
      <w:r w:rsidRPr="000C5E24">
        <w:t xml:space="preserve"> </w:t>
      </w:r>
      <w:r w:rsidRPr="000C5E24">
        <w:rPr>
          <w:rFonts w:hint="eastAsia"/>
        </w:rPr>
        <w:t>a</w:t>
      </w:r>
      <w:r w:rsidRPr="000C5E24">
        <w:t xml:space="preserve">nd </w:t>
      </w:r>
      <m:oMath>
        <m:sSubSup>
          <m:sSubSupPr>
            <m:ctrlPr>
              <w:rPr>
                <w:rFonts w:ascii="Cambria Math" w:hAnsi="Cambria Math"/>
              </w:rPr>
            </m:ctrlPr>
          </m:sSubSupPr>
          <m:e>
            <m:r>
              <w:rPr>
                <w:rFonts w:ascii="Cambria Math" w:hAnsi="Cambria Math"/>
              </w:rPr>
              <m:t>S</m:t>
            </m:r>
          </m:e>
          <m:sub>
            <m:r>
              <m:rPr>
                <m:sty m:val="p"/>
              </m:rPr>
              <w:rPr>
                <w:rFonts w:ascii="Cambria Math" w:hAnsi="Cambria Math"/>
              </w:rPr>
              <m:t>max</m:t>
            </m:r>
          </m:sub>
          <m:sup>
            <m:r>
              <m:rPr>
                <m:sty m:val="p"/>
              </m:rPr>
              <w:rPr>
                <w:rFonts w:ascii="Cambria Math" w:hAnsi="Cambria Math"/>
              </w:rPr>
              <m:t>ESS</m:t>
            </m:r>
          </m:sup>
        </m:sSubSup>
      </m:oMath>
      <w:r w:rsidRPr="000C5E24">
        <w:t xml:space="preserve">  represents the safety boundary of the battery capacity of the energy storage system, </w:t>
      </w:r>
      <m:oMath>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ESS</m:t>
            </m:r>
          </m:sup>
        </m:sSubSup>
      </m:oMath>
      <w:r w:rsidRPr="000C5E24">
        <w:t xml:space="preserve"> represents the battery capacity of the energy storage system after the completion of the first scheduling period, </w:t>
      </w:r>
      <m:oMath>
        <m:sSubSup>
          <m:sSubSupPr>
            <m:ctrlPr>
              <w:rPr>
                <w:rFonts w:ascii="Cambria Math" w:hAnsi="Cambria Math"/>
              </w:rPr>
            </m:ctrlPr>
          </m:sSubSupPr>
          <m:e>
            <m:r>
              <w:rPr>
                <w:rFonts w:ascii="Cambria Math" w:hAnsi="Cambria Math"/>
              </w:rPr>
              <m:t>S</m:t>
            </m:r>
          </m:e>
          <m:sub>
            <m:r>
              <m:rPr>
                <m:sty m:val="p"/>
              </m:rPr>
              <w:rPr>
                <w:rFonts w:ascii="Cambria Math" w:hAnsi="Cambria Math"/>
              </w:rPr>
              <m:t>T</m:t>
            </m:r>
          </m:sub>
          <m:sup>
            <m:r>
              <m:rPr>
                <m:sty m:val="p"/>
              </m:rPr>
              <w:rPr>
                <w:rFonts w:ascii="Cambria Math" w:hAnsi="Cambria Math"/>
              </w:rPr>
              <m:t>ESS</m:t>
            </m:r>
          </m:sup>
        </m:sSubSup>
      </m:oMath>
      <w:r w:rsidRPr="000C5E24">
        <w:t xml:space="preserve"> represents the battery capacity of the </w:t>
      </w:r>
      <w:r>
        <w:t>ESS</w:t>
      </w:r>
      <w:r w:rsidRPr="000C5E24">
        <w:t xml:space="preserve"> after the completion of the last scheduling period, </w:t>
      </w: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m:rPr>
                <m:sty m:val="p"/>
              </m:rPr>
              <w:rPr>
                <w:rFonts w:ascii="Cambria Math" w:hAnsi="Cambria Math"/>
              </w:rPr>
              <m:t>ESS</m:t>
            </m:r>
          </m:sup>
        </m:sSubSup>
      </m:oMath>
      <w:r w:rsidRPr="000C5E24">
        <w:t xml:space="preserve"> represents the initial battery capacity of the energy storage system</w:t>
      </w:r>
      <w:r w:rsidRPr="000C5E24">
        <w:rPr>
          <w:rFonts w:hint="eastAsia"/>
        </w:rPr>
        <w:t>;</w:t>
      </w:r>
      <w:r w:rsidRPr="000C5E24">
        <w:t xml:space="preserve"> </w:t>
      </w:r>
      <m:oMath>
        <m:sSubSup>
          <m:sSubSupPr>
            <m:ctrlPr>
              <w:rPr>
                <w:rFonts w:ascii="Cambria Math" w:hAnsi="Cambria Math"/>
              </w:rPr>
            </m:ctrlPr>
          </m:sSubSupPr>
          <m:e>
            <m:r>
              <w:rPr>
                <w:rFonts w:ascii="Cambria Math" w:hAnsi="Cambria Math"/>
              </w:rPr>
              <m:t>P</m:t>
            </m:r>
          </m:e>
          <m:sub>
            <m:r>
              <m:rPr>
                <m:sty m:val="p"/>
              </m:rPr>
              <w:rPr>
                <w:rFonts w:ascii="Cambria Math" w:hAnsi="Cambria Math"/>
              </w:rPr>
              <m:t>b,max</m:t>
            </m:r>
          </m:sub>
          <m:sup>
            <m:r>
              <m:rPr>
                <m:sty m:val="p"/>
              </m:rPr>
              <w:rPr>
                <w:rFonts w:ascii="Cambria Math" w:hAnsi="Cambria Math"/>
              </w:rPr>
              <m:t>Re</m:t>
            </m:r>
          </m:sup>
        </m:sSubSup>
      </m:oMath>
      <w:r w:rsidRPr="000C5E24">
        <w:t xml:space="preserve"> </w:t>
      </w:r>
      <w:r>
        <w:t xml:space="preserve">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s,max</m:t>
            </m:r>
          </m:sub>
          <m:sup>
            <m:r>
              <m:rPr>
                <m:sty m:val="p"/>
              </m:rPr>
              <w:rPr>
                <w:rFonts w:ascii="Cambria Math" w:hAnsi="Cambria Math"/>
              </w:rPr>
              <m:t>Re</m:t>
            </m:r>
          </m:sup>
        </m:sSubSup>
      </m:oMath>
      <w:r>
        <w:rPr>
          <w:rFonts w:hint="eastAsia"/>
        </w:rPr>
        <w:t xml:space="preserve"> </w:t>
      </w:r>
      <w:r w:rsidRPr="000C5E24">
        <w:t>represent the maximum power purchase</w:t>
      </w:r>
      <w:r>
        <w:t xml:space="preserve"> and sales</w:t>
      </w:r>
      <w:r w:rsidRPr="000C5E24">
        <w:t xml:space="preserve"> in the real-time market,</w:t>
      </w:r>
      <w:r>
        <w:t xml:space="preserve"> respectively</w:t>
      </w:r>
      <w:r w:rsidRPr="000C5E24">
        <w:t>.</w:t>
      </w:r>
    </w:p>
    <w:p w14:paraId="64F8BDEA" w14:textId="77777777" w:rsidR="001821DC" w:rsidRPr="002B3508" w:rsidRDefault="001821DC" w:rsidP="0062124C">
      <w:pPr>
        <w:pStyle w:val="a3"/>
        <w:ind w:firstLineChars="200" w:firstLine="19.90pt"/>
      </w:pPr>
      <w:r>
        <w:t>Equation</w:t>
      </w:r>
      <w:r w:rsidRPr="000C5E24">
        <w:t xml:space="preserve"> (</w:t>
      </w:r>
      <w:r>
        <w:t>2</w:t>
      </w:r>
      <w:r w:rsidRPr="000C5E24">
        <w:t xml:space="preserve">) restricts the </w:t>
      </w:r>
      <w:r>
        <w:t>D</w:t>
      </w:r>
      <w:r w:rsidRPr="000C5E24">
        <w:t>ay</w:t>
      </w:r>
      <w:r>
        <w:t>-</w:t>
      </w:r>
      <w:r w:rsidRPr="000C5E24">
        <w:t xml:space="preserve">ahead </w:t>
      </w:r>
      <w:r>
        <w:t>power purchase</w:t>
      </w:r>
      <w:r w:rsidRPr="000C5E24">
        <w:t xml:space="preserve"> of </w:t>
      </w:r>
      <w:r>
        <w:t>EVs</w:t>
      </w:r>
      <w:r w:rsidRPr="000C5E24">
        <w:t xml:space="preserve"> retailer</w:t>
      </w:r>
      <w:r>
        <w:t>s.</w:t>
      </w:r>
      <w:r w:rsidRPr="000C5E24">
        <w:t xml:space="preserve"> </w:t>
      </w:r>
      <w:r>
        <w:t>Equation</w:t>
      </w:r>
      <w:r w:rsidRPr="000C5E24">
        <w:t xml:space="preserve"> (</w:t>
      </w:r>
      <w:r>
        <w:t>3</w:t>
      </w:r>
      <w:r w:rsidRPr="000C5E24">
        <w:t xml:space="preserve">) represents the </w:t>
      </w:r>
      <w:r>
        <w:t>restriction</w:t>
      </w:r>
      <w:r w:rsidRPr="000C5E24">
        <w:t xml:space="preserve"> of </w:t>
      </w:r>
      <w:r>
        <w:t xml:space="preserve">EV retailers’ </w:t>
      </w:r>
      <w:r w:rsidRPr="000C5E24">
        <w:t xml:space="preserve">real-time purchase and sale </w:t>
      </w:r>
      <w:r>
        <w:t>power. Equation</w:t>
      </w:r>
      <w:r w:rsidRPr="000C5E24">
        <w:t xml:space="preserve"> (</w:t>
      </w:r>
      <w:r>
        <w:t>4</w:t>
      </w:r>
      <w:r w:rsidRPr="000C5E24">
        <w:t xml:space="preserve">) represents the </w:t>
      </w:r>
      <w:r>
        <w:t>limitation</w:t>
      </w:r>
      <w:r w:rsidRPr="000C5E24">
        <w:t xml:space="preserve"> of the market supervision department on the retail price.</w:t>
      </w:r>
      <w:r>
        <w:t xml:space="preserve"> Equation</w:t>
      </w:r>
      <w:r w:rsidRPr="000C5E24">
        <w:t xml:space="preserve"> (</w:t>
      </w:r>
      <w:r>
        <w:t>5</w:t>
      </w:r>
      <w:r w:rsidRPr="000C5E24">
        <w:t>)</w:t>
      </w:r>
      <w:r>
        <w:t xml:space="preserve"> represent</w:t>
      </w:r>
      <w:r w:rsidRPr="000C5E24">
        <w:t xml:space="preserve">s the </w:t>
      </w:r>
      <w:r>
        <w:t>DLMP</w:t>
      </w:r>
      <w:r w:rsidRPr="000C5E24">
        <w:t xml:space="preserve"> of the </w:t>
      </w:r>
      <w:r>
        <w:t>grid</w:t>
      </w:r>
      <w:r w:rsidRPr="000C5E24">
        <w:t xml:space="preserve"> at time t, and </w:t>
      </w:r>
      <w:r>
        <w:t>i</w:t>
      </w:r>
      <w:r w:rsidRPr="00634017">
        <w:t xml:space="preserve">t can be solved through the optimal power flow problem of the </w:t>
      </w:r>
      <w:r>
        <w:t xml:space="preserve">distribution network </w:t>
      </w:r>
      <w:r w:rsidRPr="0062124C">
        <w:fldChar w:fldCharType="begin"/>
      </w:r>
      <w:r w:rsidRPr="0062124C">
        <w:instrText xml:space="preserve"> ADDIN EN.CITE &lt;EndNote&gt;&lt;Cite&gt;&lt;Author&gt;Low&lt;/Author&gt;&lt;Year&gt;2014&lt;/Year&gt;&lt;RecNum&gt;2874&lt;/RecNum&gt;&lt;DisplayText&gt;[13]&lt;/DisplayText&gt;&lt;record&gt;&lt;rec-number&gt;2874&lt;/rec-number&gt;&lt;foreign-keys&gt;&lt;key app="EN" db-id="2rzwraex70dzwpevtd0peptwvvaftwpdsdrp" timestamp="1661844053" guid="ae089c71-72f3-4419-a75a-bd0c0858587c"&gt;2874&lt;/key&gt;&lt;/foreign-keys&gt;&lt;ref-type name="Journal Article"&gt;17&lt;/ref-type&gt;&lt;contributors&gt;&lt;authors&gt;&lt;author&gt;Low, Steven H&lt;/author&gt;&lt;/authors&gt;&lt;/contributors&gt;&lt;titles&gt;&lt;title&gt;Convex relaxation of optimal power flow—Part I: Formulations and equivalence&lt;/title&gt;&lt;secondary-title&gt;IEEE Transactions on Control of Network Systems&lt;/secondary-title&gt;&lt;/titles&gt;&lt;periodical&gt;&lt;full-title&gt;IEEE Transactions on Control of Network Systems&lt;/full-title&gt;&lt;/periodical&gt;&lt;pages&gt;15-27&lt;/pages&gt;&lt;volume&gt;1&lt;/volume&gt;&lt;number&gt;1&lt;/number&gt;&lt;dates&gt;&lt;year&gt;2014&lt;/year&gt;&lt;/dates&gt;&lt;isbn&gt;2325-5870&lt;/isbn&gt;&lt;urls&gt;&lt;/urls&gt;&lt;/record&gt;&lt;/Cite&gt;&lt;/EndNote&gt;</w:instrText>
      </w:r>
      <w:r w:rsidRPr="0062124C">
        <w:fldChar w:fldCharType="separate"/>
      </w:r>
      <w:r w:rsidRPr="0062124C">
        <w:t>[13]</w:t>
      </w:r>
      <w:r w:rsidRPr="0062124C">
        <w:fldChar w:fldCharType="end"/>
      </w:r>
      <w:r w:rsidRPr="000C5E24">
        <w:rPr>
          <w:rFonts w:hint="eastAsia"/>
        </w:rPr>
        <w:t>.</w:t>
      </w:r>
      <w:r w:rsidRPr="0062124C">
        <w:t xml:space="preserve"> </w:t>
      </w:r>
      <w:r>
        <w:t>Equation</w:t>
      </w:r>
      <w:r w:rsidRPr="000C5E24">
        <w:t xml:space="preserve"> (</w:t>
      </w:r>
      <w:r>
        <w:t>6</w:t>
      </w:r>
      <w:r w:rsidRPr="000C5E24">
        <w:t>) denotes the balance</w:t>
      </w:r>
      <w:r>
        <w:t xml:space="preserve"> of active power</w:t>
      </w:r>
      <w:r w:rsidRPr="000C5E24">
        <w:t xml:space="preserve">, </w:t>
      </w:r>
      <w:r>
        <w:t>equation</w:t>
      </w:r>
      <w:r w:rsidRPr="000C5E24">
        <w:t xml:space="preserve"> (</w:t>
      </w:r>
      <w:r>
        <w:t>7</w:t>
      </w:r>
      <w:r w:rsidRPr="000C5E24">
        <w:t xml:space="preserve">) </w:t>
      </w:r>
      <w:r>
        <w:t>ensures</w:t>
      </w:r>
      <w:r w:rsidRPr="000C5E24">
        <w:t xml:space="preserve"> the </w:t>
      </w:r>
      <w:r>
        <w:t xml:space="preserve">safety </w:t>
      </w:r>
      <w:r w:rsidRPr="000C5E24">
        <w:t>constraint of the energy storage</w:t>
      </w:r>
      <w:r>
        <w:t>.</w:t>
      </w:r>
      <w:r w:rsidRPr="000C5E24">
        <w:t xml:space="preserve"> </w:t>
      </w:r>
      <w:r>
        <w:t>Equation</w:t>
      </w:r>
      <w:r w:rsidRPr="000C5E24">
        <w:t xml:space="preserve"> (</w:t>
      </w:r>
      <w:r>
        <w:t>8</w:t>
      </w:r>
      <w:r w:rsidRPr="000C5E24">
        <w:t xml:space="preserve">) </w:t>
      </w:r>
      <w:r>
        <w:t>i</w:t>
      </w:r>
      <w:r w:rsidRPr="000C5E24">
        <w:t xml:space="preserve">s the </w:t>
      </w:r>
      <w:r>
        <w:t>e</w:t>
      </w:r>
      <w:r w:rsidRPr="00FB2848">
        <w:t>nergy storage charging and discharging safety capacity constraint</w:t>
      </w:r>
      <w:r>
        <w:t>.</w:t>
      </w:r>
      <w:r w:rsidRPr="000C5E24">
        <w:t xml:space="preserve"> </w:t>
      </w:r>
      <w:r>
        <w:t>Equation</w:t>
      </w:r>
      <w:r w:rsidRPr="000C5E24">
        <w:t xml:space="preserve"> (</w:t>
      </w:r>
      <w:r>
        <w:t>9</w:t>
      </w:r>
      <w:r w:rsidRPr="000C5E24">
        <w:t xml:space="preserve">) ensures the uniqueness of the </w:t>
      </w:r>
      <w:r>
        <w:t>energy storage charge</w:t>
      </w:r>
      <w:r w:rsidRPr="000C5E24">
        <w:t xml:space="preserve"> and </w:t>
      </w:r>
      <w:r>
        <w:t>discharge</w:t>
      </w:r>
      <w:r w:rsidRPr="000C5E24">
        <w:t xml:space="preserve"> status</w:t>
      </w:r>
      <w:r>
        <w:t>.</w:t>
      </w:r>
      <w:r w:rsidRPr="000C5E24">
        <w:t xml:space="preserve"> </w:t>
      </w:r>
      <w:r>
        <w:t>Equation</w:t>
      </w:r>
      <w:r w:rsidRPr="000C5E24">
        <w:t xml:space="preserve"> (</w:t>
      </w:r>
      <w:r>
        <w:t>10</w:t>
      </w:r>
      <w:r w:rsidRPr="000C5E24">
        <w:t>) ensures the uniqueness of the purchase and sale status.</w:t>
      </w:r>
    </w:p>
    <w:p w14:paraId="359AAE73" w14:textId="77777777" w:rsidR="001821DC" w:rsidRPr="0062124C" w:rsidRDefault="001821DC" w:rsidP="0062124C">
      <w:pPr>
        <w:pStyle w:val="a3"/>
        <w:ind w:firstLineChars="200" w:firstLine="19.90pt"/>
      </w:pPr>
      <w:r w:rsidRPr="0062124C">
        <w:t xml:space="preserve">Regarding the bilinear term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Da</m:t>
            </m:r>
          </m:sup>
        </m:sSubSup>
        <m:sSubSup>
          <m:sSubSupPr>
            <m:ctrlPr>
              <w:rPr>
                <w:rFonts w:ascii="Cambria Math" w:hAnsi="Cambria Math"/>
              </w:rPr>
            </m:ctrlPr>
          </m:sSubSupPr>
          <m:e>
            <m:r>
              <w:rPr>
                <w:rFonts w:ascii="Cambria Math" w:hAnsi="Cambria Math"/>
              </w:rPr>
              <m:t>P</m:t>
            </m:r>
          </m:e>
          <m:sub>
            <m:r>
              <w:rPr>
                <w:rFonts w:ascii="Cambria Math" w:hAnsi="Cambria Math"/>
              </w:rPr>
              <m:t>b</m:t>
            </m:r>
            <m:r>
              <m:rPr>
                <m:sty m:val="p"/>
              </m:rPr>
              <w:rPr>
                <w:rFonts w:ascii="Cambria Math" w:hAnsi="Cambria Math"/>
              </w:rPr>
              <m:t>,</m:t>
            </m:r>
            <m:r>
              <w:rPr>
                <w:rFonts w:ascii="Cambria Math" w:hAnsi="Cambria Math"/>
              </w:rPr>
              <m:t>t</m:t>
            </m:r>
          </m:sub>
          <m:sup>
            <m:r>
              <w:rPr>
                <w:rFonts w:ascii="Cambria Math" w:hAnsi="Cambria Math"/>
              </w:rPr>
              <m:t>Da</m:t>
            </m:r>
          </m:sup>
        </m:sSubSup>
      </m:oMath>
      <w:r w:rsidRPr="0062124C">
        <w:rPr>
          <w:rFonts w:hint="eastAsia"/>
        </w:rPr>
        <w:t xml:space="preserve"> </w:t>
      </w:r>
      <w:r w:rsidRPr="0062124C">
        <w:t xml:space="preserve">in the objective, a general solution method has been proposed in </w:t>
      </w:r>
      <w:r w:rsidRPr="0062124C">
        <w:fldChar w:fldCharType="begin"/>
      </w:r>
      <w:r w:rsidRPr="0062124C">
        <w:instrText xml:space="preserve"> ADDIN EN.CITE &lt;EndNote&gt;&lt;Cite&gt;&lt;Author&gt;Laws&lt;/Author&gt;&lt;Year&gt;2023&lt;/Year&gt;&lt;RecNum&gt;2866&lt;/RecNum&gt;&lt;DisplayText&gt;[14]&lt;/DisplayText&gt;&lt;record&gt;&lt;rec-number&gt;2866&lt;/rec-number&gt;&lt;foreign-keys&gt;&lt;key app="EN" db-id="rapxt2sp9xtsw5e5f5zve0emp29t9tv5tw2x" timestamp="1677673459"&gt;2866&lt;/key&gt;&lt;/foreign-keys&gt;&lt;ref-type name="Journal Article"&gt;17&lt;/ref-type&gt;&lt;contributors&gt;&lt;authors&gt;&lt;author&gt;Laws, Nicholas D.&lt;/author&gt;&lt;author&gt;Hanasusanto, Grani A.&lt;/author&gt;&lt;/authors&gt;&lt;/contributors&gt;&lt;titles&gt;&lt;title&gt;Linearizing Bilinear Products of Shadow Prices and Dispatch Variables in Bilevel Problems for Optimal Power System Planning and Operations&lt;/title&gt;&lt;secondary-title&gt;IEEE Transactions on Power Systems&lt;/secondary-title&gt;&lt;/titles&gt;&lt;periodical&gt;&lt;full-title&gt;IEEE Transactions on Power Systems&lt;/full-title&gt;&lt;/periodical&gt;&lt;pages&gt;668-680&lt;/pages&gt;&lt;volume&gt;38&lt;/volume&gt;&lt;number&gt;1&lt;/number&gt;&lt;section&gt;668&lt;/section&gt;&lt;dates&gt;&lt;year&gt;2023&lt;/year&gt;&lt;/dates&gt;&lt;isbn&gt;0885-8950&amp;#xD;1558-0679&lt;/isbn&gt;&lt;urls&gt;&lt;/urls&gt;&lt;electronic-resource-num&gt;10.1109/tpwrs.2022.3156475&lt;/electronic-resource-num&gt;&lt;/record&gt;&lt;/Cite&gt;&lt;/EndNote&gt;</w:instrText>
      </w:r>
      <w:r w:rsidRPr="0062124C">
        <w:fldChar w:fldCharType="separate"/>
      </w:r>
      <w:r w:rsidRPr="0062124C">
        <w:t>[14]</w:t>
      </w:r>
      <w:r w:rsidRPr="0062124C">
        <w:fldChar w:fldCharType="end"/>
      </w:r>
      <w:r w:rsidRPr="0062124C">
        <w:t xml:space="preserve">. However, considering the complexity of the computation, this paper adopted a different approach (as shown in Figure 3, the DLMP at a fixed time is roughly proportional to the purchased power): </w:t>
      </w:r>
      <m:oMath>
        <m:sSubSup>
          <m:sSubSupPr>
            <m:ctrlPr>
              <w:rPr>
                <w:rFonts w:ascii="Cambria Math" w:hAnsi="Cambria Math"/>
              </w:rPr>
            </m:ctrlPr>
          </m:sSubSupPr>
          <m:e>
            <m:r>
              <w:rPr>
                <w:rFonts w:ascii="Cambria Math" w:hAnsi="Cambria Math"/>
              </w:rPr>
              <m:t>μ</m:t>
            </m:r>
          </m:e>
          <m:sub>
            <m:r>
              <w:rPr>
                <w:rFonts w:ascii="Cambria Math" w:hAnsi="Cambria Math"/>
              </w:rPr>
              <m:t>t</m:t>
            </m:r>
          </m:sub>
          <m:sup>
            <m:r>
              <w:rPr>
                <w:rFonts w:ascii="Cambria Math" w:hAnsi="Cambria Math"/>
              </w:rPr>
              <m:t>Da</m:t>
            </m:r>
          </m:sup>
        </m:sSub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t</m:t>
            </m:r>
          </m:sub>
          <m:sup>
            <m:r>
              <m:rPr>
                <m:sty m:val="p"/>
              </m:rPr>
              <w:rPr>
                <w:rFonts w:ascii="Cambria Math" w:hAnsi="Cambria Math"/>
              </w:rPr>
              <m:t>Da</m:t>
            </m:r>
          </m:sup>
        </m:sSubSup>
        <m:sSubSup>
          <m:sSubSupPr>
            <m:ctrlPr>
              <w:rPr>
                <w:rFonts w:ascii="Cambria Math" w:hAnsi="Cambria Math"/>
              </w:rPr>
            </m:ctrlPr>
          </m:sSubSupPr>
          <m:e>
            <m:r>
              <w:rPr>
                <w:rFonts w:ascii="Cambria Math" w:hAnsi="Cambria Math"/>
              </w:rPr>
              <m:t>P</m:t>
            </m:r>
          </m:e>
          <m:sub>
            <m:r>
              <m:rPr>
                <m:sty m:val="p"/>
              </m:rPr>
              <w:rPr>
                <w:rFonts w:ascii="Cambria Math" w:hAnsi="Cambria Math"/>
              </w:rPr>
              <m:t>b,</m:t>
            </m:r>
            <m:r>
              <w:rPr>
                <w:rFonts w:ascii="Cambria Math" w:hAnsi="Cambria Math"/>
              </w:rPr>
              <m:t>t</m:t>
            </m:r>
          </m:sub>
          <m:sup>
            <m:r>
              <m:rPr>
                <m:sty m:val="p"/>
              </m:rPr>
              <w:rPr>
                <w:rFonts w:ascii="Cambria Math" w:hAnsi="Cambria Math"/>
              </w:rPr>
              <m:t>Da</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m:rPr>
                <m:sty m:val="p"/>
              </m:rPr>
              <w:rPr>
                <w:rFonts w:ascii="Cambria Math" w:hAnsi="Cambria Math"/>
              </w:rPr>
              <m:t>Da</m:t>
            </m:r>
          </m:sup>
        </m:sSubSup>
      </m:oMath>
      <w:r w:rsidRPr="00161FA4">
        <w:t xml:space="preserve">, the coefficients </w:t>
      </w:r>
      <m:oMath>
        <m:sSubSup>
          <m:sSubSupPr>
            <m:ctrlPr>
              <w:rPr>
                <w:rFonts w:ascii="Cambria Math" w:hAnsi="Cambria Math"/>
              </w:rPr>
            </m:ctrlPr>
          </m:sSubSupPr>
          <m:e>
            <m:r>
              <w:rPr>
                <w:rFonts w:ascii="Cambria Math" w:hAnsi="Cambria Math"/>
              </w:rPr>
              <m:t>a</m:t>
            </m:r>
          </m:e>
          <m:sub>
            <m:r>
              <w:rPr>
                <w:rFonts w:ascii="Cambria Math" w:hAnsi="Cambria Math"/>
              </w:rPr>
              <m:t>t</m:t>
            </m:r>
          </m:sub>
          <m:sup>
            <m:r>
              <m:rPr>
                <m:sty m:val="p"/>
              </m:rPr>
              <w:rPr>
                <w:rFonts w:ascii="Cambria Math" w:hAnsi="Cambria Math"/>
              </w:rPr>
              <m:t>Da</m:t>
            </m:r>
          </m:sup>
        </m:sSubSup>
      </m:oMath>
      <w:r w:rsidRPr="00161FA4">
        <w:t xml:space="preserve"> and </w:t>
      </w:r>
      <m:oMath>
        <m:sSubSup>
          <m:sSubSupPr>
            <m:ctrlPr>
              <w:rPr>
                <w:rFonts w:ascii="Cambria Math" w:hAnsi="Cambria Math"/>
              </w:rPr>
            </m:ctrlPr>
          </m:sSubSupPr>
          <m:e>
            <m:r>
              <w:rPr>
                <w:rFonts w:ascii="Cambria Math" w:hAnsi="Cambria Math"/>
              </w:rPr>
              <m:t>b</m:t>
            </m:r>
          </m:e>
          <m:sub>
            <m:r>
              <w:rPr>
                <w:rFonts w:ascii="Cambria Math" w:hAnsi="Cambria Math"/>
              </w:rPr>
              <m:t>t</m:t>
            </m:r>
          </m:sub>
          <m:sup>
            <m:r>
              <m:rPr>
                <m:sty m:val="p"/>
              </m:rPr>
              <w:rPr>
                <w:rFonts w:ascii="Cambria Math" w:hAnsi="Cambria Math"/>
              </w:rPr>
              <m:t>Da</m:t>
            </m:r>
          </m:sup>
        </m:sSubSup>
      </m:oMath>
      <w:r w:rsidRPr="00161FA4">
        <w:t xml:space="preserve"> in the equation were obtained by the least-squares method. </w:t>
      </w:r>
    </w:p>
    <w:bookmarkEnd w:id="1"/>
    <w:p w14:paraId="6DF1837D" w14:textId="210FAEC1" w:rsidR="00F51B8F" w:rsidRPr="00A31D7F" w:rsidRDefault="00E905A3" w:rsidP="00F51B8F">
      <w:pPr>
        <w:pStyle w:val="a3"/>
        <w:ind w:firstLine="0pt"/>
        <w:jc w:val="center"/>
        <w:rPr>
          <w:lang w:val="en-US"/>
        </w:rPr>
      </w:pPr>
      <w:r w:rsidRPr="000C5E24">
        <mc:AlternateContent>
          <mc:Choice Requires="v">
            <w:object w:dxaOrig="842.55pt" w:dyaOrig="612.50pt" w14:anchorId="21103221">
              <v:shape id="_x0000_i1027" type="#_x0000_t75" style="width:186.9pt;height:136.05pt" o:ole="">
                <v:imagedata r:id="rId16" o:title=""/>
              </v:shape>
              <o:OLEObject Type="Embed" ProgID="Visio.Drawing.15" ShapeID="_x0000_i1027" DrawAspect="Content" ObjectID="_1760989877" r:id="rId17"/>
            </w:object>
          </mc:Choice>
          <mc:Fallback>
            <w:object>
              <w:drawing>
                <wp:inline distT="0" distB="0" distL="0" distR="0" wp14:anchorId="1F19FCAB" wp14:editId="58519538">
                  <wp:extent cx="2373630" cy="1727835"/>
                  <wp:effectExtent l="0" t="0" r="7620" b="5715"/>
                  <wp:docPr id="3" name="对象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760989877" isActiveX="0" linkType=""/>
                              </a:ext>
                            </a:extLst>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3630" cy="1727835"/>
                          </a:xfrm>
                          <a:prstGeom prst="rect">
                            <a:avLst/>
                          </a:prstGeom>
                          <a:noFill/>
                          <a:ln>
                            <a:noFill/>
                          </a:ln>
                        </pic:spPr>
                      </pic:pic>
                    </a:graphicData>
                  </a:graphic>
                </wp:inline>
              </w:drawing>
              <w:objectEmbed w:drawAspect="content" r:id="rId17" w:progId="Visio.Drawing.15" w:shapeId="3" w:fieldCodes=""/>
            </w:object>
          </mc:Fallback>
        </mc:AlternateContent>
      </w:r>
    </w:p>
    <w:p w14:paraId="654E37B6" w14:textId="7F7880D2" w:rsidR="00F51B8F" w:rsidRPr="00A31D7F" w:rsidRDefault="00F51B8F" w:rsidP="005B617F">
      <w:pPr>
        <w:pStyle w:val="a3"/>
        <w:ind w:firstLine="0pt"/>
        <w:jc w:val="start"/>
        <w:rPr>
          <w:noProof/>
          <w:spacing w:val="0"/>
          <w:sz w:val="16"/>
          <w:szCs w:val="16"/>
          <w:lang w:val="en-US" w:eastAsia="en-US"/>
        </w:rPr>
      </w:pPr>
      <w:r>
        <w:rPr>
          <w:noProof/>
          <w:spacing w:val="0"/>
          <w:sz w:val="16"/>
          <w:szCs w:val="16"/>
          <w:lang w:val="en-US" w:eastAsia="en-US"/>
        </w:rPr>
        <w:t xml:space="preserve">Fig. 3. </w:t>
      </w:r>
      <w:r w:rsidR="005B617F">
        <w:rPr>
          <w:noProof/>
          <w:spacing w:val="0"/>
          <w:sz w:val="16"/>
          <w:szCs w:val="16"/>
          <w:lang w:val="en-US" w:eastAsia="en-US"/>
        </w:rPr>
        <w:t xml:space="preserve"> </w:t>
      </w:r>
      <w:r w:rsidRPr="00F51B8F">
        <w:rPr>
          <w:noProof/>
          <w:spacing w:val="0"/>
          <w:sz w:val="16"/>
          <w:szCs w:val="16"/>
          <w:lang w:val="en-US" w:eastAsia="en-US"/>
        </w:rPr>
        <w:t>Relationship between node 6’s DLMP and injection power.</w:t>
      </w:r>
    </w:p>
    <w:p w14:paraId="1E3CC97B" w14:textId="12566C32" w:rsidR="009303D9" w:rsidRDefault="00CF54D9" w:rsidP="00494917">
      <w:pPr>
        <w:pStyle w:val="2"/>
        <w:tabs>
          <w:tab w:val="clear" w:pos="131.45pt"/>
          <w:tab w:val="num" w:pos="113.45pt"/>
        </w:tabs>
        <w:ind w:start="0pt" w:firstLine="0pt"/>
      </w:pPr>
      <w:r w:rsidRPr="00CF54D9">
        <w:t>EVs DR Profits</w:t>
      </w:r>
    </w:p>
    <w:p w14:paraId="6209E2AC" w14:textId="4A72379D" w:rsidR="00CF54D9" w:rsidRDefault="00CF54D9" w:rsidP="00E7596C">
      <w:pPr>
        <w:pStyle w:val="a3"/>
      </w:pPr>
      <w:r w:rsidRPr="00CF54D9">
        <w:t>The EV users determine their charging and discharging behavior based on the retailer's published retail price. The objective of the EV users is to maximize their utility by DR.</w:t>
      </w:r>
    </w:p>
    <w:p w14:paraId="71500FC8" w14:textId="14B0C3B1" w:rsidR="00CF54D9" w:rsidRPr="00BD01ED" w:rsidRDefault="00CF54D9" w:rsidP="00806F2E">
      <w:pPr>
        <w:pStyle w:val="a3"/>
        <w:ind w:firstLine="0pt"/>
      </w:pPr>
      <w:r w:rsidRPr="00BD01ED">
        <w:t>1) Objective Function</w:t>
      </w:r>
    </w:p>
    <w:p w14:paraId="277A663E" w14:textId="58AD47C5" w:rsidR="00CF54D9" w:rsidRPr="00BD01ED" w:rsidRDefault="00000000" w:rsidP="00E77ACF">
      <w:pPr>
        <w:pStyle w:val="equation"/>
        <w:spacing w:line="12pt" w:lineRule="auto"/>
        <w:jc w:val="end"/>
        <w:rPr>
          <w:rFonts w:ascii="Cambria Math" w:hAnsi="Cambria Math"/>
        </w:rPr>
      </w:pPr>
      <m:oMath>
        <m:limLow>
          <m:limLowPr>
            <m:ctrlPr>
              <w:rPr>
                <w:rFonts w:ascii="Cambria Math" w:hAnsi="Cambria Math"/>
              </w:rPr>
            </m:ctrlPr>
          </m:limLowPr>
          <m:e>
            <m:r>
              <w:rPr>
                <w:rFonts w:ascii="Cambria Math" w:hAnsi="Cambria Math"/>
              </w:rPr>
              <m:t>max</m:t>
            </m:r>
            <m:r>
              <m:rPr>
                <m:scr m:val="double-struck"/>
                <m:sty m:val="p"/>
              </m:rPr>
              <w:rPr>
                <w:rFonts w:ascii="Cambria Math" w:hAnsi="Cambria Math"/>
              </w:rPr>
              <m:t xml:space="preserve"> E(</m:t>
            </m:r>
            <m:sSubSup>
              <m:sSubSupPr>
                <m:ctrlPr>
                  <w:rPr>
                    <w:rFonts w:ascii="Cambria Math" w:hAnsi="Cambria Math"/>
                  </w:rPr>
                </m:ctrlPr>
              </m:sSubSupPr>
              <m:e>
                <m:r>
                  <w:rPr>
                    <w:rFonts w:ascii="Cambria Math" w:hAnsi="Cambria Math"/>
                  </w:rPr>
                  <m:t>DR</m:t>
                </m:r>
              </m:e>
              <m:sub>
                <m:r>
                  <w:rPr>
                    <w:rFonts w:ascii="Cambria Math" w:hAnsi="Cambria Math"/>
                  </w:rPr>
                  <m:t>n</m:t>
                </m:r>
              </m:sub>
              <m:sup>
                <m:r>
                  <w:rPr>
                    <w:rFonts w:ascii="Cambria Math" w:hAnsi="Cambria Math"/>
                  </w:rPr>
                  <m:t>EV</m:t>
                </m:r>
              </m:sup>
            </m:sSubSup>
            <m:r>
              <m:rPr>
                <m:sty m:val="p"/>
              </m:rPr>
              <w:rPr>
                <w:rFonts w:ascii="Cambria Math" w:hAnsi="Cambria Math"/>
              </w:rPr>
              <m:t>)</m:t>
            </m:r>
          </m:e>
          <m:lim>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r>
                      <w:rPr>
                        <w:rFonts w:ascii="Cambria Math" w:hAnsi="Cambria Math"/>
                      </w:rPr>
                      <m:t>π</m:t>
                    </m:r>
                  </m:e>
                  <m:sub>
                    <m:r>
                      <w:rPr>
                        <w:rFonts w:ascii="Cambria Math" w:hAnsi="Cambria Math"/>
                      </w:rPr>
                      <m:t>t</m:t>
                    </m:r>
                  </m:sub>
                </m:sSub>
                <m:r>
                  <m:rPr>
                    <m:scr m:val="script"/>
                    <m:sty m:val="p"/>
                  </m:rPr>
                  <w:rPr>
                    <w:rFonts w:ascii="Cambria Math" w:hAnsi="Cambria Math"/>
                  </w:rPr>
                  <m:t>,N</m:t>
                </m:r>
              </m:e>
              <m:sup>
                <m:r>
                  <w:rPr>
                    <w:rFonts w:ascii="Cambria Math" w:hAnsi="Cambria Math"/>
                  </w:rPr>
                  <m:t>EV</m:t>
                </m:r>
              </m:sup>
            </m:sSup>
            <m:r>
              <m:rPr>
                <m:sty m:val="p"/>
              </m:rPr>
              <w:rPr>
                <w:rFonts w:ascii="Cambria Math" w:hAnsi="Cambria Math"/>
              </w:rPr>
              <m:t>}</m:t>
            </m:r>
          </m:lim>
        </m:limLow>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sub>
          <m:sup/>
          <m:e>
            <m:r>
              <m:rPr>
                <m:sty m:val="p"/>
              </m:rPr>
              <w:rPr>
                <w:rFonts w:ascii="Cambria Math" w:hAnsi="Cambria Math"/>
              </w:rPr>
              <m:t> </m:t>
            </m:r>
          </m:e>
        </m:nary>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ch</m:t>
            </m:r>
          </m:sub>
          <m:sup>
            <m:r>
              <w:rPr>
                <w:rFonts w:ascii="Cambria Math" w:hAnsi="Cambria Math"/>
              </w:rPr>
              <m:t>EV</m:t>
            </m:r>
          </m:sup>
        </m:sSubSup>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num>
          <m:den>
            <m:sSubSup>
              <m:sSubSupPr>
                <m:ctrlPr>
                  <w:rPr>
                    <w:rFonts w:ascii="Cambria Math" w:hAnsi="Cambria Math"/>
                  </w:rPr>
                </m:ctrlPr>
              </m:sSubSupPr>
              <m:e>
                <m:r>
                  <w:rPr>
                    <w:rFonts w:ascii="Cambria Math" w:hAnsi="Cambria Math"/>
                  </w:rPr>
                  <m:t>η</m:t>
                </m:r>
              </m:e>
              <m:sub>
                <m:r>
                  <w:rPr>
                    <w:rFonts w:ascii="Cambria Math" w:hAnsi="Cambria Math"/>
                  </w:rPr>
                  <m:t>dis</m:t>
                </m:r>
              </m:sub>
              <m:sup>
                <m:r>
                  <w:rPr>
                    <w:rFonts w:ascii="Cambria Math" w:hAnsi="Cambria Math"/>
                  </w:rPr>
                  <m:t>EV</m:t>
                </m:r>
              </m:sup>
            </m:sSubSup>
          </m:den>
        </m:f>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t</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e>
        </m:d>
        <m:r>
          <m:rPr>
            <m:sty m:val="p"/>
          </m:rPr>
          <w:rPr>
            <w:rFonts w:ascii="Cambria Math" w:hAnsi="Cambria Math"/>
          </w:rPr>
          <m:t>]</m:t>
        </m:r>
      </m:oMath>
      <w:r w:rsidR="00CF54D9" w:rsidRPr="00BD01ED">
        <w:rPr>
          <w:rFonts w:ascii="Cambria Math" w:hAnsi="Cambria Math" w:hint="eastAsia"/>
        </w:rPr>
        <w:t xml:space="preserve"> </w:t>
      </w:r>
      <w:r w:rsidR="00CF54D9" w:rsidRPr="00BD01ED">
        <w:rPr>
          <w:rFonts w:ascii="Cambria Math" w:hAnsi="Cambria Math"/>
        </w:rPr>
        <w:t xml:space="preserve"> </w:t>
      </w:r>
      <w:r w:rsidR="00CF54D9" w:rsidRPr="00BD01ED">
        <w:rPr>
          <w:rFonts w:ascii="Cambria Math" w:hAnsi="Cambria Math"/>
        </w:rPr>
        <w:tab/>
        <w:t xml:space="preserve"> </w:t>
      </w:r>
      <w:r w:rsidR="00494413" w:rsidRPr="00494413">
        <w:t>(</w:t>
      </w:r>
      <w:r w:rsidR="00065DAD">
        <w:t>1</w:t>
      </w:r>
      <w:r>
        <w:rPr>
          <w:rFonts w:hint="eastAsia"/>
        </w:rPr>
        <w:t>1</w:t>
      </w:r>
      <w:r w:rsidR="00494413" w:rsidRPr="00494413">
        <w:t>)</w:t>
      </w:r>
    </w:p>
    <w:p w14:paraId="1DB1124C" w14:textId="77777777" w:rsidR="00CF54D9" w:rsidRPr="000E3DE6" w:rsidRDefault="00CF54D9" w:rsidP="00BD01ED">
      <w:pPr>
        <w:pStyle w:val="a3"/>
        <w:ind w:firstLine="0pt"/>
      </w:pPr>
      <w:r>
        <w:t>where,</w:t>
      </w:r>
      <w:r w:rsidRPr="000C5E24">
        <w:t xml:space="preserve"> </w:t>
      </w:r>
      <m:oMath>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t</m:t>
            </m:r>
          </m:sub>
          <m:sup>
            <m:r>
              <m:rPr>
                <m:sty m:val="p"/>
              </m:rPr>
              <w:rPr>
                <w:rFonts w:ascii="Cambria Math" w:hAnsi="Cambria Math"/>
              </w:rPr>
              <m:t>EV</m:t>
            </m:r>
          </m:sup>
        </m:sSubSup>
      </m:oMath>
      <w:r w:rsidRPr="00707281">
        <w:t xml:space="preserve"> denotes the amount of electricity consumed by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707281">
        <w:t xml:space="preserve"> during time </w:t>
      </w:r>
      <m:oMath>
        <m:r>
          <w:rPr>
            <w:rFonts w:ascii="Cambria Math" w:hAnsi="Cambria Math"/>
          </w:rPr>
          <m:t>t</m:t>
        </m:r>
      </m:oMath>
      <w:r w:rsidRPr="00707281">
        <w:t xml:space="preserve">, </w:t>
      </w:r>
      <m:oMath>
        <m:sSubSup>
          <m:sSubSupPr>
            <m:ctrlPr>
              <w:rPr>
                <w:rFonts w:ascii="Cambria Math" w:hAnsi="Cambria Math"/>
              </w:rPr>
            </m:ctrlPr>
          </m:sSubSupPr>
          <m:e>
            <m:r>
              <w:rPr>
                <w:rFonts w:ascii="Cambria Math" w:hAnsi="Cambria Math"/>
              </w:rPr>
              <m:t>T</m:t>
            </m:r>
          </m:e>
          <m:sub>
            <m:r>
              <w:rPr>
                <w:rFonts w:ascii="Cambria Math" w:hAnsi="Cambria Math"/>
              </w:rPr>
              <m:t>n</m:t>
            </m:r>
          </m:sub>
          <m:sup>
            <m:r>
              <m:rPr>
                <m:sty m:val="p"/>
              </m:rPr>
              <w:rPr>
                <w:rFonts w:ascii="Cambria Math" w:hAnsi="Cambria Math"/>
              </w:rPr>
              <m:t>EV</m:t>
            </m:r>
          </m:sup>
        </m:sSubSup>
      </m:oMath>
      <w:r w:rsidRPr="00707281">
        <w:t xml:space="preserve"> represents the set of dispatch time periods for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707281">
        <w:t xml:space="preserve">, </w:t>
      </w:r>
      <m:oMath>
        <m:sSubSup>
          <m:sSubSupPr>
            <m:ctrlPr>
              <w:rPr>
                <w:rFonts w:ascii="Cambria Math" w:hAnsi="Cambria Math"/>
              </w:rPr>
            </m:ctrlPr>
          </m:sSubSupPr>
          <m:e>
            <m:r>
              <w:rPr>
                <w:rFonts w:ascii="Cambria Math" w:hAnsi="Cambria Math"/>
              </w:rPr>
              <m:t>η</m:t>
            </m:r>
          </m:e>
          <m:sub>
            <m:r>
              <m:rPr>
                <m:sty m:val="p"/>
              </m:rPr>
              <w:rPr>
                <w:rFonts w:ascii="Cambria Math" w:hAnsi="Cambria Math"/>
              </w:rPr>
              <m:t>ch</m:t>
            </m:r>
          </m:sub>
          <m:sup>
            <m:r>
              <m:rPr>
                <m:sty m:val="p"/>
              </m:rPr>
              <w:rPr>
                <w:rFonts w:ascii="Cambria Math" w:hAnsi="Cambria Math"/>
              </w:rPr>
              <m:t>EV</m:t>
            </m:r>
          </m:sup>
        </m:sSubSup>
      </m:oMath>
      <w:r w:rsidRPr="00707281">
        <w:t xml:space="preserve"> and </w:t>
      </w:r>
      <m:oMath>
        <m:sSubSup>
          <m:sSubSupPr>
            <m:ctrlPr>
              <w:rPr>
                <w:rFonts w:ascii="Cambria Math" w:hAnsi="Cambria Math"/>
              </w:rPr>
            </m:ctrlPr>
          </m:sSubSupPr>
          <m:e>
            <m:r>
              <w:rPr>
                <w:rFonts w:ascii="Cambria Math" w:hAnsi="Cambria Math"/>
              </w:rPr>
              <m:t>η</m:t>
            </m:r>
          </m:e>
          <m:sub>
            <m:r>
              <m:rPr>
                <m:sty m:val="p"/>
              </m:rPr>
              <w:rPr>
                <w:rFonts w:ascii="Cambria Math" w:hAnsi="Cambria Math"/>
              </w:rPr>
              <m:t>dis</m:t>
            </m:r>
          </m:sub>
          <m:sup>
            <m:r>
              <m:rPr>
                <m:sty m:val="p"/>
              </m:rPr>
              <w:rPr>
                <w:rFonts w:ascii="Cambria Math" w:hAnsi="Cambria Math"/>
              </w:rPr>
              <m:t>EV</m:t>
            </m:r>
          </m:sup>
        </m:sSubSup>
      </m:oMath>
      <w:r w:rsidRPr="00707281">
        <w:t xml:space="preserve"> denote the charging and discharging efficiencies of </w:t>
      </w:r>
      <w:r>
        <w:t>EVs</w:t>
      </w:r>
      <w:r w:rsidRPr="00707281">
        <w:t xml:space="preserve">, and </w:t>
      </w:r>
      <m:oMath>
        <m:sSubSup>
          <m:sSubSupPr>
            <m:ctrlPr>
              <w:rPr>
                <w:rFonts w:ascii="Cambria Math" w:hAnsi="Cambria Math"/>
              </w:rPr>
            </m:ctrlPr>
          </m:sSubSupPr>
          <m:e>
            <m:r>
              <w:rPr>
                <w:rFonts w:ascii="Cambria Math" w:hAnsi="Cambria Math"/>
              </w:rPr>
              <m:t>α</m:t>
            </m:r>
          </m:e>
          <m:sub>
            <m:r>
              <w:rPr>
                <w:rFonts w:ascii="Cambria Math" w:hAnsi="Cambria Math"/>
              </w:rPr>
              <m:t>n</m:t>
            </m:r>
            <m:r>
              <m:rPr>
                <m:sty m:val="p"/>
              </m:rPr>
              <w:rPr>
                <w:rFonts w:ascii="Cambria Math" w:hAnsi="Cambria Math"/>
              </w:rPr>
              <m:t>,</m:t>
            </m:r>
            <m:r>
              <w:rPr>
                <w:rFonts w:ascii="Cambria Math" w:hAnsi="Cambria Math"/>
              </w:rPr>
              <m:t>t</m:t>
            </m:r>
          </m:sub>
          <m:sup>
            <m:r>
              <m:rPr>
                <m:sty m:val="p"/>
              </m:rPr>
              <w:rPr>
                <w:rFonts w:ascii="Cambria Math" w:hAnsi="Cambria Math"/>
              </w:rPr>
              <m:t>EV</m:t>
            </m:r>
          </m:sup>
        </m:sSubSup>
      </m:oMath>
      <w:r w:rsidRPr="00707281">
        <w:t xml:space="preserve"> denotes the unit utility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707281">
        <w:t xml:space="preserve"> during time</w:t>
      </w:r>
      <w:r>
        <w:t xml:space="preserve"> </w:t>
      </w:r>
      <m:oMath>
        <m:r>
          <w:rPr>
            <w:rFonts w:ascii="Cambria Math" w:hAnsi="Cambria Math"/>
          </w:rPr>
          <m:t>t</m:t>
        </m:r>
      </m:oMath>
      <w:r>
        <w:t>;</w:t>
      </w:r>
      <w:r w:rsidRPr="00BD01ED">
        <w:t xml:space="preserve"> </w:t>
      </w:r>
      <m:oMath>
        <m:r>
          <m:rPr>
            <m:scr m:val="double-struck"/>
            <m:sty m:val="p"/>
          </m:rPr>
          <w:rPr>
            <w:rFonts w:ascii="Cambria Math" w:hAnsi="Cambria Math"/>
          </w:rPr>
          <m:t>E{⋅}</m:t>
        </m:r>
      </m:oMath>
      <w:r w:rsidRPr="000C5E24">
        <w:t xml:space="preserve"> </w:t>
      </w:r>
      <w:r w:rsidRPr="00851C93">
        <w:t>is the expected value of</w:t>
      </w:r>
      <w:r>
        <w:t xml:space="preserve"> EV</w:t>
      </w:r>
      <w:r>
        <w:rPr>
          <w:rFonts w:hint="eastAsia"/>
        </w:rPr>
        <w:t>s</w:t>
      </w:r>
      <w:r>
        <w:t xml:space="preserve"> profits </w:t>
      </w:r>
      <m:oMath>
        <m:r>
          <w:rPr>
            <w:rFonts w:ascii="Cambria Math" w:hAnsi="Cambria Math"/>
          </w:rPr>
          <m:t>DR</m:t>
        </m:r>
      </m:oMath>
      <w:r w:rsidRPr="000C5E24">
        <w:t>.</w:t>
      </w:r>
    </w:p>
    <w:p w14:paraId="63BB3A3C" w14:textId="77777777" w:rsidR="00CF54D9" w:rsidRPr="00BD01ED" w:rsidRDefault="00CF54D9" w:rsidP="00806F2E">
      <w:pPr>
        <w:pStyle w:val="a3"/>
        <w:ind w:firstLine="0pt"/>
      </w:pPr>
      <w:r w:rsidRPr="00BD01ED">
        <w:t>2) Constraints</w:t>
      </w:r>
    </w:p>
    <w:p w14:paraId="20B607AF" w14:textId="0AA73127" w:rsidR="00CF54D9" w:rsidRPr="00BD01ED" w:rsidRDefault="00000000" w:rsidP="00BD01ED">
      <w:pPr>
        <w:pStyle w:val="equation"/>
        <w:jc w:val="end"/>
        <w:rPr>
          <w:rFonts w:ascii="Cambria Math" w:hAnsi="Cambria Math"/>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max</m:t>
                      </m:r>
                    </m:sub>
                    <m:sup>
                      <m:r>
                        <w:rPr>
                          <w:rFonts w:ascii="Cambria Math" w:hAnsi="Cambria Math"/>
                        </w:rPr>
                        <m:t>EV</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e>
              </m:mr>
              <m:mr>
                <m:e>
                  <m:r>
                    <m:rPr>
                      <m:sty m:val="p"/>
                    </m:rPr>
                    <w:rPr>
                      <w:rFonts w:ascii="Cambria Math" w:hAnsi="Cambria Math"/>
                    </w:rPr>
                    <m:t>0≤</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max</m:t>
                      </m:r>
                    </m:sub>
                    <m:sup>
                      <m:r>
                        <w:rPr>
                          <w:rFonts w:ascii="Cambria Math" w:hAnsi="Cambria Math"/>
                        </w:rPr>
                        <m:t>EV</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e>
              </m:mr>
            </m:m>
          </m:e>
        </m:d>
      </m:oMath>
      <w:r w:rsidR="00CF54D9" w:rsidRPr="00BD01ED">
        <w:rPr>
          <w:rFonts w:ascii="Cambria Math" w:hAnsi="Cambria Math"/>
        </w:rPr>
        <w:t xml:space="preserve">  </w:t>
      </w:r>
      <w:r w:rsidR="00BD01ED">
        <w:rPr>
          <w:rFonts w:ascii="Cambria Math" w:hAnsi="Cambria Math"/>
        </w:rPr>
        <w:t xml:space="preserve">            </w:t>
      </w:r>
      <w:r w:rsidR="00CF54D9" w:rsidRPr="00BD01ED">
        <w:rPr>
          <w:rFonts w:ascii="Cambria Math" w:hAnsi="Cambria Math"/>
        </w:rPr>
        <w:t xml:space="preserve"> </w:t>
      </w:r>
      <w:r w:rsidR="00494413" w:rsidRPr="00494413">
        <w:t>(</w:t>
      </w:r>
      <w:r>
        <w:rPr>
          <w:rFonts w:hint="eastAsia"/>
        </w:rPr>
        <w:t>1</w:t>
      </w:r>
      <w:r w:rsidR="00065DAD">
        <w:t>2</w:t>
      </w:r>
      <w:r w:rsidR="00494413" w:rsidRPr="00494413">
        <w:t>)</w:t>
      </w:r>
    </w:p>
    <w:p w14:paraId="02519008" w14:textId="4B155DD0" w:rsidR="00CF54D9" w:rsidRPr="00BD01ED" w:rsidRDefault="00000000" w:rsidP="00BD01ED">
      <w:pPr>
        <w:pStyle w:val="equation"/>
        <w:jc w:val="end"/>
        <w:rPr>
          <w:rFonts w:ascii="Cambria Math" w:hAnsi="Cambria Math"/>
        </w:rPr>
      </w:pPr>
      <m:oMath>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=0,∀</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oMath>
      <w:r w:rsidR="00CF54D9" w:rsidRPr="00BD01ED">
        <w:rPr>
          <w:rFonts w:ascii="Cambria Math" w:hAnsi="Cambria Math"/>
        </w:rPr>
        <w:t xml:space="preserve">  </w:t>
      </w:r>
      <w:r w:rsidR="00CF54D9" w:rsidRPr="00BD01ED">
        <w:rPr>
          <w:rFonts w:ascii="Cambria Math" w:hAnsi="Cambria Math"/>
        </w:rPr>
        <w:tab/>
      </w:r>
      <w:r w:rsidR="00BD01ED">
        <w:rPr>
          <w:rFonts w:ascii="Cambria Math" w:hAnsi="Cambria Math"/>
        </w:rPr>
        <w:t xml:space="preserve">                </w:t>
      </w:r>
      <w:r w:rsidR="00BD01ED" w:rsidRPr="00BD01ED">
        <w:rPr>
          <w:rFonts w:ascii="Cambria Math" w:hAnsi="Cambria Math"/>
        </w:rPr>
        <w:t xml:space="preserve"> </w:t>
      </w:r>
      <w:r w:rsidR="00BD01ED">
        <w:rPr>
          <w:rFonts w:ascii="Cambria Math" w:hAnsi="Cambria Math"/>
        </w:rPr>
        <w:t xml:space="preserve">  </w:t>
      </w:r>
      <w:r w:rsidR="00494413" w:rsidRPr="00494413">
        <w:t>(</w:t>
      </w:r>
      <w:r>
        <w:rPr>
          <w:rFonts w:hint="eastAsia"/>
        </w:rPr>
        <w:t>1</w:t>
      </w:r>
      <w:r w:rsidR="00065DAD">
        <w:t>3</w:t>
      </w:r>
      <w:r w:rsidR="00494413" w:rsidRPr="00494413">
        <w:t>)</w:t>
      </w:r>
    </w:p>
    <w:p w14:paraId="0E0F3303" w14:textId="0DBCDAB1" w:rsidR="00CF54D9" w:rsidRPr="00BD01ED" w:rsidRDefault="00000000" w:rsidP="00BD01ED">
      <w:pPr>
        <w:pStyle w:val="equation"/>
        <w:jc w:val="end"/>
        <w:rPr>
          <w:rFonts w:ascii="Cambria Math" w:hAnsi="Cambria Math"/>
        </w:rPr>
      </w:pPr>
      <m:oMath>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=0,∀</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oMath>
      <w:r w:rsidR="00BD01ED">
        <w:rPr>
          <w:rFonts w:ascii="Cambria Math" w:hAnsi="Cambria Math"/>
        </w:rPr>
        <w:t xml:space="preserve">                </w:t>
      </w:r>
      <w:r w:rsidR="00BD01ED" w:rsidRPr="00BD01ED">
        <w:rPr>
          <w:rFonts w:ascii="Cambria Math" w:hAnsi="Cambria Math"/>
        </w:rPr>
        <w:t xml:space="preserve"> </w:t>
      </w:r>
      <w:r w:rsidR="00494413" w:rsidRPr="00494413">
        <w:t>(</w:t>
      </w:r>
      <w:r>
        <w:rPr>
          <w:rFonts w:hint="eastAsia"/>
        </w:rPr>
        <w:t>1</w:t>
      </w:r>
      <w:r w:rsidR="00065DAD">
        <w:t>4</w:t>
      </w:r>
      <w:r w:rsidR="00494413" w:rsidRPr="00494413">
        <w:t>)</w:t>
      </w:r>
    </w:p>
    <w:p w14:paraId="7824C518" w14:textId="211E81E2" w:rsidR="00CF54D9" w:rsidRPr="00BD01ED" w:rsidRDefault="00000000" w:rsidP="00BD01ED">
      <w:pPr>
        <w:pStyle w:val="equation"/>
        <w:jc w:val="end"/>
        <w:rPr>
          <w:rFonts w:ascii="Cambria Math" w:hAnsi="Cambria Math"/>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-1</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η</m:t>
                      </m:r>
                    </m:e>
                    <m:sub>
                      <m:r>
                        <w:rPr>
                          <w:rFonts w:ascii="Cambria Math" w:hAnsi="Cambria Math"/>
                        </w:rPr>
                        <m:t>ch</m:t>
                      </m:r>
                    </m:sub>
                    <m:sup>
                      <m:r>
                        <w:rPr>
                          <w:rFonts w:ascii="Cambria Math" w:hAnsi="Cambria Math"/>
                        </w:rPr>
                        <m:t>EV</m:t>
                      </m:r>
                    </m:sup>
                  </m:sSubSup>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num>
                    <m:den>
                      <m:sSubSup>
                        <m:sSubSupPr>
                          <m:ctrlPr>
                            <w:rPr>
                              <w:rFonts w:ascii="Cambria Math" w:hAnsi="Cambria Math"/>
                            </w:rPr>
                          </m:ctrlPr>
                        </m:sSubSupPr>
                        <m:e>
                          <m:r>
                            <w:rPr>
                              <w:rFonts w:ascii="Cambria Math" w:hAnsi="Cambria Math"/>
                            </w:rPr>
                            <m:t>η</m:t>
                          </m:r>
                        </m:e>
                        <m:sub>
                          <m:r>
                            <w:rPr>
                              <w:rFonts w:ascii="Cambria Math" w:hAnsi="Cambria Math"/>
                            </w:rPr>
                            <m:t>dis</m:t>
                          </m:r>
                        </m:sub>
                        <m:sup>
                          <m:r>
                            <w:rPr>
                              <w:rFonts w:ascii="Cambria Math" w:hAnsi="Cambria Math"/>
                            </w:rPr>
                            <m:t>EV</m:t>
                          </m:r>
                        </m:sup>
                      </m:sSubSup>
                    </m:den>
                  </m:f>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e>
              </m:mr>
              <m:mr>
                <m:e>
                  <m:sSubSup>
                    <m:sSubSupPr>
                      <m:ctrlPr>
                        <w:rPr>
                          <w:rFonts w:ascii="Cambria Math" w:hAnsi="Cambria Math"/>
                        </w:rPr>
                      </m:ctrlPr>
                    </m:sSubSupPr>
                    <m:e>
                      <m:r>
                        <w:rPr>
                          <w:rFonts w:ascii="Cambria Math" w:hAnsi="Cambria Math"/>
                        </w:rPr>
                        <m:t>s</m:t>
                      </m:r>
                    </m:e>
                    <m:sub>
                      <m:r>
                        <w:rPr>
                          <w:rFonts w:ascii="Cambria Math" w:hAnsi="Cambria Math"/>
                        </w:rPr>
                        <m:t>min</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max</m:t>
                      </m:r>
                    </m:sub>
                    <m:sup>
                      <m:r>
                        <w:rPr>
                          <w:rFonts w:ascii="Cambria Math" w:hAnsi="Cambria Math"/>
                        </w:rPr>
                        <m:t>EV</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n</m:t>
                      </m:r>
                    </m:sub>
                    <m:sup>
                      <m:r>
                        <w:rPr>
                          <w:rFonts w:ascii="Cambria Math" w:hAnsi="Cambria Math"/>
                        </w:rPr>
                        <m:t>EV</m:t>
                      </m:r>
                    </m:sup>
                  </m:sSubSup>
                </m:e>
              </m:mr>
              <m:m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,1</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m:rPr>
                          <m:nor/>
                        </m:rPr>
                        <w:rPr>
                          <w:rFonts w:ascii="Cambria Math" w:hAnsi="Cambria Math"/>
                        </w:rPr>
                        <m:t>0 </m:t>
                      </m:r>
                    </m:sub>
                    <m:sup>
                      <m:r>
                        <w:rPr>
                          <w:rFonts w:ascii="Cambria Math" w:hAnsi="Cambria Math"/>
                        </w:rPr>
                        <m:t>EV</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m:rPr>
                          <m:nor/>
                        </m:rPr>
                        <w:rPr>
                          <w:rFonts w:ascii="Cambria Math" w:hAnsi="Cambria Math"/>
                        </w:rPr>
                        <m:t xml:space="preserve"> </m:t>
                      </m:r>
                      <m:r>
                        <w:rPr>
                          <w:rFonts w:ascii="Cambria Math" w:hAnsi="Cambria Math"/>
                        </w:rPr>
                        <m:t>T</m:t>
                      </m:r>
                    </m:sub>
                    <m:sup>
                      <m:r>
                        <w:rPr>
                          <w:rFonts w:ascii="Cambria Math" w:hAnsi="Cambria Math"/>
                        </w:rPr>
                        <m:t>EV</m:t>
                      </m:r>
                    </m:sup>
                  </m:sSubSup>
                </m:e>
              </m:mr>
            </m:m>
          </m:e>
        </m:d>
      </m:oMath>
      <w:r w:rsidR="00CF54D9" w:rsidRPr="00BD01ED">
        <w:rPr>
          <w:rFonts w:ascii="Cambria Math" w:hAnsi="Cambria Math"/>
        </w:rPr>
        <w:t xml:space="preserve">  </w:t>
      </w:r>
      <w:r w:rsidR="00494413" w:rsidRPr="00494413">
        <w:t>(</w:t>
      </w:r>
      <w:r>
        <w:rPr>
          <w:rFonts w:hint="eastAsia"/>
        </w:rPr>
        <w:t>1</w:t>
      </w:r>
      <w:r w:rsidR="00065DAD">
        <w:t>5</w:t>
      </w:r>
      <w:r w:rsidR="00494413" w:rsidRPr="00494413">
        <w:t>)</w:t>
      </w:r>
    </w:p>
    <w:p w14:paraId="35AA13BE" w14:textId="2A697CD1" w:rsidR="00CF54D9" w:rsidRPr="00731CA2" w:rsidRDefault="00000000" w:rsidP="00BD01ED">
      <w:pPr>
        <w:pStyle w:val="equation"/>
        <w:jc w:val="end"/>
        <w:rPr>
          <w:rFonts w:ascii="Cambria Math" w:hAnsi="Cambria Math"/>
          <w:i/>
        </w:rPr>
      </w:p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sub>
                    <m:sup/>
                    <m:e>
                      <m:r>
                        <m:rPr>
                          <m:sty m:val="p"/>
                        </m:rPr>
                        <w:rPr>
                          <w:rFonts w:ascii="Cambria Math" w:hAnsi="Cambria Math"/>
                        </w:rPr>
                        <m:t> </m:t>
                      </m:r>
                    </m:e>
                  </m:nary>
                  <m:r>
                    <m:rPr>
                      <m:sty m:val="p"/>
                    </m:rPr>
                    <w:rPr>
                      <w:rFonts w:ascii="Cambria Math" w:hAnsi="Cambria Math"/>
                    </w:rPr>
                    <m:t> </m:t>
                  </m:r>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EV</m:t>
                      </m:r>
                    </m:sub>
                  </m:sSub>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sub>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ρ</m:t>
                      </m:r>
                    </m:e>
                    <m:sub>
                      <m:r>
                        <w:rPr>
                          <w:rFonts w:ascii="Cambria Math" w:hAnsi="Cambria Math"/>
                        </w:rPr>
                        <m:t>n</m:t>
                      </m:r>
                    </m:sub>
                  </m:sSub>
                  <m:sSubSup>
                    <m:sSubSupPr>
                      <m:ctrlPr>
                        <w:rPr>
                          <w:rFonts w:ascii="Cambria Math" w:hAnsi="Cambria Math"/>
                        </w:rPr>
                      </m:ctrlPr>
                    </m:sSubSupPr>
                    <m:e>
                      <m:r>
                        <w:rPr>
                          <w:rFonts w:ascii="Cambria Math" w:hAnsi="Cambria Math"/>
                        </w:rPr>
                        <m:t>p</m:t>
                      </m:r>
                    </m:e>
                    <m:sub>
                      <m:r>
                        <w:rPr>
                          <w:rFonts w:ascii="Cambria Math" w:hAnsi="Cambria Math"/>
                        </w:rPr>
                        <m:t>ch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e>
              </m:mr>
              <m:mr>
                <m:e>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sub>
                    <m:sup/>
                    <m:e>
                      <m:r>
                        <m:rPr>
                          <m:sty m:val="p"/>
                        </m:rPr>
                        <w:rPr>
                          <w:rFonts w:ascii="Cambria Math" w:hAnsi="Cambria Math"/>
                        </w:rPr>
                        <m:t> </m:t>
                      </m:r>
                    </m:e>
                  </m:nary>
                  <m:r>
                    <m:rPr>
                      <m:sty m:val="p"/>
                    </m:rPr>
                    <w:rPr>
                      <w:rFonts w:ascii="Cambria Math" w:hAnsi="Cambria Math"/>
                    </w:rPr>
                    <m:t> </m:t>
                  </m:r>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EV</m:t>
                      </m:r>
                    </m:sub>
                  </m:sSub>
                  <m:nary>
                    <m:naryPr>
                      <m:chr m:val="∑"/>
                      <m:limLoc m:val="undOvr"/>
                      <m:grow m:val="1"/>
                      <m:supHide m:val="1"/>
                      <m:ctrlPr>
                        <w:rPr>
                          <w:rFonts w:ascii="Cambria Math" w:hAnsi="Cambria Math"/>
                        </w:rPr>
                      </m:ctrlPr>
                    </m:naryPr>
                    <m:sub>
                      <m:r>
                        <w:rPr>
                          <w:rFonts w:ascii="Cambria Math" w:hAnsi="Cambria Math"/>
                        </w:rPr>
                        <m:t>n</m:t>
                      </m:r>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N</m:t>
                          </m:r>
                        </m:e>
                        <m:sub>
                          <m:r>
                            <m:rPr>
                              <m:sty m:val="p"/>
                            </m:rPr>
                            <w:rPr>
                              <w:rFonts w:ascii="Cambria Math" w:hAnsi="Cambria Math"/>
                            </w:rPr>
                            <m:t>1</m:t>
                          </m:r>
                        </m:sub>
                        <m:sup>
                          <m:r>
                            <w:rPr>
                              <w:rFonts w:ascii="Cambria Math" w:hAnsi="Cambria Math"/>
                            </w:rPr>
                            <m:t>EV</m:t>
                          </m:r>
                        </m:sup>
                      </m:sSubSup>
                    </m:sub>
                    <m:sup/>
                    <m:e>
                      <m:r>
                        <m:rPr>
                          <m:sty m:val="p"/>
                        </m:rPr>
                        <w:rPr>
                          <w:rFonts w:ascii="Cambria Math" w:hAnsi="Cambria Math"/>
                        </w:rPr>
                        <m:t> </m:t>
                      </m:r>
                    </m:e>
                  </m:nary>
                  <m:r>
                    <m:rPr>
                      <m:sty m:val="p"/>
                    </m:rPr>
                    <w:rPr>
                      <w:rFonts w:ascii="Cambria Math" w:hAnsi="Cambria Math"/>
                    </w:rPr>
                    <m:t> </m:t>
                  </m:r>
                  <m:sSub>
                    <m:sSubPr>
                      <m:ctrlPr>
                        <w:rPr>
                          <w:rFonts w:ascii="Cambria Math" w:hAnsi="Cambria Math"/>
                        </w:rPr>
                      </m:ctrlPr>
                    </m:sSubPr>
                    <m:e>
                      <m:r>
                        <w:rPr>
                          <w:rFonts w:ascii="Cambria Math" w:hAnsi="Cambria Math"/>
                        </w:rPr>
                        <m:t>ρ</m:t>
                      </m:r>
                    </m:e>
                    <m:sub>
                      <m:r>
                        <w:rPr>
                          <w:rFonts w:ascii="Cambria Math" w:hAnsi="Cambria Math"/>
                        </w:rPr>
                        <m:t>n</m:t>
                      </m:r>
                    </m:sub>
                  </m:sSub>
                  <m:sSubSup>
                    <m:sSubSupPr>
                      <m:ctrlPr>
                        <w:rPr>
                          <w:rFonts w:ascii="Cambria Math" w:hAnsi="Cambria Math"/>
                        </w:rPr>
                      </m:ctrlPr>
                    </m:sSubSupPr>
                    <m:e>
                      <m:r>
                        <w:rPr>
                          <w:rFonts w:ascii="Cambria Math" w:hAnsi="Cambria Math"/>
                        </w:rPr>
                        <m:t>p</m:t>
                      </m:r>
                    </m:e>
                    <m:sub>
                      <m:r>
                        <w:rPr>
                          <w:rFonts w:ascii="Cambria Math" w:hAnsi="Cambria Math"/>
                        </w:rPr>
                        <m:t>dis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sub>
                    <m:sup>
                      <m:r>
                        <w:rPr>
                          <w:rFonts w:ascii="Cambria Math" w:hAnsi="Cambria Math"/>
                        </w:rPr>
                        <m:t>EV</m:t>
                      </m:r>
                    </m:sup>
                  </m:sSubSup>
                </m:e>
              </m:mr>
            </m:m>
          </m:e>
        </m:d>
      </m:oMath>
      <w:r w:rsidR="00CF54D9" w:rsidRPr="00BD01ED">
        <w:rPr>
          <w:rFonts w:ascii="Cambria Math" w:hAnsi="Cambria Math"/>
        </w:rPr>
        <w:t xml:space="preserve"> </w:t>
      </w:r>
      <w:r w:rsidR="00BD01ED">
        <w:rPr>
          <w:rFonts w:ascii="Cambria Math" w:hAnsi="Cambria Math"/>
        </w:rPr>
        <w:t xml:space="preserve">       </w:t>
      </w:r>
      <w:r w:rsidR="00CF54D9" w:rsidRPr="00BD01ED">
        <w:rPr>
          <w:rFonts w:ascii="Cambria Math" w:hAnsi="Cambria Math"/>
        </w:rPr>
        <w:t xml:space="preserve"> </w:t>
      </w:r>
      <w:r w:rsidR="00494413" w:rsidRPr="00494413">
        <w:t>(</w:t>
      </w:r>
      <w:r>
        <w:rPr>
          <w:rFonts w:hint="eastAsia"/>
        </w:rPr>
        <w:t>1</w:t>
      </w:r>
      <w:r w:rsidR="00065DAD">
        <w:t>6</w:t>
      </w:r>
      <w:r w:rsidR="00494413" w:rsidRPr="00494413">
        <w:t>)</w:t>
      </w:r>
    </w:p>
    <w:p w14:paraId="58C43AC3" w14:textId="77777777" w:rsidR="00CF54D9" w:rsidRDefault="00CF54D9" w:rsidP="00BD01ED">
      <w:pPr>
        <w:pStyle w:val="a3"/>
        <w:ind w:firstLine="0pt"/>
      </w:pPr>
      <w:r>
        <w:t xml:space="preserve">where, </w:t>
      </w:r>
      <m:oMath>
        <m:sSubSup>
          <m:sSubSupPr>
            <m:ctrlPr>
              <w:rPr>
                <w:rFonts w:ascii="Cambria Math" w:hAnsi="Cambria Math"/>
              </w:rPr>
            </m:ctrlPr>
          </m:sSubSupPr>
          <m:e>
            <m:r>
              <w:rPr>
                <w:rFonts w:ascii="Cambria Math" w:hAnsi="Cambria Math"/>
              </w:rPr>
              <m:t>p</m:t>
            </m:r>
          </m:e>
          <m:sub>
            <m:r>
              <m:rPr>
                <m:sty m:val="p"/>
              </m:rPr>
              <w:rPr>
                <w:rFonts w:ascii="Cambria Math" w:hAnsi="Cambria Math"/>
              </w:rPr>
              <m:t>ch,</m:t>
            </m:r>
            <m:r>
              <m:rPr>
                <m:nor/>
              </m:rPr>
              <m:t> max </m:t>
            </m:r>
          </m:sub>
          <m:sup>
            <m:r>
              <m:rPr>
                <m:sty m:val="p"/>
              </m:rPr>
              <w:rPr>
                <w:rFonts w:ascii="Cambria Math" w:hAnsi="Cambria Math"/>
              </w:rPr>
              <m:t>EV</m:t>
            </m:r>
          </m:sup>
        </m:sSubSup>
      </m:oMath>
      <w:r w:rsidRPr="008F2013">
        <w:t xml:space="preserve"> 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dis,max</m:t>
            </m:r>
          </m:sub>
          <m:sup>
            <m:r>
              <m:rPr>
                <m:sty m:val="p"/>
              </m:rPr>
              <w:rPr>
                <w:rFonts w:ascii="Cambria Math" w:hAnsi="Cambria Math"/>
              </w:rPr>
              <m:t>EV</m:t>
            </m:r>
          </m:sup>
        </m:sSubSup>
      </m:oMath>
      <w:r w:rsidRPr="008F2013">
        <w:t xml:space="preserve"> denote the maximum charging</w:t>
      </w:r>
      <w:r>
        <w:t xml:space="preserve"> and </w:t>
      </w:r>
      <w:r w:rsidRPr="008F2013">
        <w:t xml:space="preserve">discharging amounts of the EVs, respectively; </w:t>
      </w:r>
      <m:oMath>
        <m:sSubSup>
          <m:sSubSupPr>
            <m:ctrlPr>
              <w:rPr>
                <w:rFonts w:ascii="Cambria Math" w:hAnsi="Cambria Math"/>
              </w:rPr>
            </m:ctrlPr>
          </m:sSubSupPr>
          <m:e>
            <m:r>
              <w:rPr>
                <w:rFonts w:ascii="Cambria Math" w:hAnsi="Cambria Math"/>
              </w:rPr>
              <m:t>s</m:t>
            </m:r>
          </m:e>
          <m:sub>
            <m:r>
              <m:rPr>
                <m:sty m:val="p"/>
              </m:rPr>
              <w:rPr>
                <w:rFonts w:ascii="Cambria Math" w:hAnsi="Cambria Math"/>
              </w:rPr>
              <m:t>min</m:t>
            </m:r>
          </m:sub>
          <m:sup>
            <m:r>
              <m:rPr>
                <m:sty m:val="p"/>
              </m:rPr>
              <w:rPr>
                <w:rFonts w:ascii="Cambria Math" w:hAnsi="Cambria Math"/>
              </w:rPr>
              <m:t>EV</m:t>
            </m:r>
          </m:sup>
        </m:sSubSup>
      </m:oMath>
      <w:r w:rsidRPr="008F2013">
        <w:t xml:space="preserve"> and </w:t>
      </w:r>
      <m:oMath>
        <m:sSubSup>
          <m:sSubSupPr>
            <m:ctrlPr>
              <w:rPr>
                <w:rFonts w:ascii="Cambria Math" w:hAnsi="Cambria Math"/>
              </w:rPr>
            </m:ctrlPr>
          </m:sSubSupPr>
          <m:e>
            <m:r>
              <w:rPr>
                <w:rFonts w:ascii="Cambria Math" w:hAnsi="Cambria Math"/>
              </w:rPr>
              <m:t>s</m:t>
            </m:r>
          </m:e>
          <m:sub>
            <m:r>
              <m:rPr>
                <m:sty m:val="p"/>
              </m:rPr>
              <w:rPr>
                <w:rFonts w:ascii="Cambria Math" w:hAnsi="Cambria Math"/>
              </w:rPr>
              <m:t>max</m:t>
            </m:r>
          </m:sub>
          <m:sup>
            <m:r>
              <m:rPr>
                <m:sty m:val="p"/>
              </m:rPr>
              <w:rPr>
                <w:rFonts w:ascii="Cambria Math" w:hAnsi="Cambria Math"/>
              </w:rPr>
              <m:t>EV</m:t>
            </m:r>
          </m:sup>
        </m:sSubSup>
      </m:oMath>
      <w:r w:rsidRPr="008F2013">
        <w:t xml:space="preserve"> determine the limits of the battery levels of the EVs</w:t>
      </w:r>
      <w:r>
        <w:t>,</w:t>
      </w:r>
      <w:r w:rsidRPr="008F2013">
        <w:t xml:space="preserve"> </w:t>
      </w:r>
      <m:oMath>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,1</m:t>
            </m:r>
          </m:sub>
          <m:sup>
            <m:r>
              <m:rPr>
                <m:sty m:val="p"/>
              </m:rPr>
              <w:rPr>
                <w:rFonts w:ascii="Cambria Math" w:hAnsi="Cambria Math"/>
              </w:rPr>
              <m:t>EV</m:t>
            </m:r>
          </m:sup>
        </m:sSubSup>
      </m:oMath>
      <w:r w:rsidRPr="008F2013">
        <w:t xml:space="preserve"> represents the battery level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8F2013">
        <w:t xml:space="preserve"> before the first scheduling period</w:t>
      </w:r>
      <w:r>
        <w:t>,</w:t>
      </w:r>
      <w:r w:rsidRPr="008F2013">
        <w:t xml:space="preserve"> </w:t>
      </w:r>
      <m:oMath>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m:rPr>
                <m:nor/>
              </m:rPr>
              <m:t>0</m:t>
            </m:r>
          </m:sub>
          <m:sup>
            <m:r>
              <m:rPr>
                <m:sty m:val="p"/>
              </m:rPr>
              <w:rPr>
                <w:rFonts w:ascii="Cambria Math" w:hAnsi="Cambria Math"/>
              </w:rPr>
              <m:t>EV</m:t>
            </m:r>
          </m:sup>
        </m:sSubSup>
      </m:oMath>
      <w:r w:rsidRPr="008F2013">
        <w:t xml:space="preserve"> represents the initial battery level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t>,</w:t>
      </w:r>
      <w:r w:rsidRPr="008F2013">
        <w:t xml:space="preserve"> </w:t>
      </w:r>
      <m:oMath>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m:t>
            </m:r>
            <m:r>
              <m:rPr>
                <m:nor/>
              </m:rPr>
              <m:t xml:space="preserve"> </m:t>
            </m:r>
            <m:r>
              <m:rPr>
                <m:sty m:val="p"/>
              </m:rPr>
              <w:rPr>
                <w:rFonts w:ascii="Cambria Math" w:hAnsi="Cambria Math"/>
              </w:rPr>
              <m:t>T</m:t>
            </m:r>
          </m:sub>
          <m:sup>
            <m:r>
              <m:rPr>
                <m:sty m:val="p"/>
              </m:rPr>
              <w:rPr>
                <w:rFonts w:ascii="Cambria Math" w:hAnsi="Cambria Math"/>
              </w:rPr>
              <m:t>EV</m:t>
            </m:r>
          </m:sup>
        </m:sSubSup>
      </m:oMath>
      <w:r w:rsidRPr="008F2013">
        <w:t xml:space="preserve"> represents the battery level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8F2013">
        <w:t xml:space="preserve"> after the completion of the last scheduling period</w:t>
      </w:r>
      <w:r>
        <w:t>,</w:t>
      </w:r>
      <w:r w:rsidRPr="000C5E24">
        <w:t xml:space="preserve"> </w:t>
      </w:r>
      <m:oMath>
        <m:sSub>
          <m:sSubPr>
            <m:ctrlPr>
              <w:rPr>
                <w:rFonts w:ascii="Cambria Math" w:hAnsi="Cambria Math"/>
              </w:rPr>
            </m:ctrlPr>
          </m:sSubPr>
          <m:e>
            <m:r>
              <w:rPr>
                <w:rFonts w:ascii="Cambria Math" w:hAnsi="Cambria Math"/>
              </w:rPr>
              <m:t>N</m:t>
            </m:r>
          </m:e>
          <m:sub>
            <m:r>
              <m:rPr>
                <m:sty m:val="p"/>
              </m:rPr>
              <w:rPr>
                <w:rFonts w:ascii="Cambria Math" w:hAnsi="Cambria Math"/>
              </w:rPr>
              <m:t>EV</m:t>
            </m:r>
          </m:sub>
        </m:sSub>
      </m:oMath>
      <w:r w:rsidRPr="000C5E24">
        <w:t xml:space="preserve"> is the average number of </w:t>
      </w:r>
      <w:r>
        <w:t>EVs</w:t>
      </w:r>
      <w:r w:rsidRPr="000C5E24">
        <w:t xml:space="preserve"> served by the operator in a day, </w:t>
      </w:r>
      <m:oMath>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oMath>
      <w:r w:rsidRPr="000C5E24">
        <w:t xml:space="preserve"> is a type set of </w:t>
      </w:r>
      <w:r>
        <w:t>EVs</w:t>
      </w:r>
      <w:r w:rsidRPr="000C5E24">
        <w:t xml:space="preserve">, which contains </w:t>
      </w:r>
      <m:oMath>
        <m:sSub>
          <m:sSubPr>
            <m:ctrlPr>
              <w:rPr>
                <w:rFonts w:ascii="Cambria Math" w:hAnsi="Cambria Math"/>
              </w:rPr>
            </m:ctrlPr>
          </m:sSubPr>
          <m:e>
            <m:r>
              <w:rPr>
                <w:rFonts w:ascii="Cambria Math" w:hAnsi="Cambria Math"/>
              </w:rPr>
              <m:t>N</m:t>
            </m:r>
          </m:e>
          <m:sub>
            <m:r>
              <m:rPr>
                <m:nor/>
              </m:rPr>
              <m:t>type</m:t>
            </m:r>
            <m:r>
              <m:rPr>
                <m:nor/>
              </m:rPr>
              <w:rPr>
                <w:rFonts w:hint="eastAsia"/>
              </w:rPr>
              <m:t> </m:t>
            </m:r>
          </m:sub>
        </m:sSub>
      </m:oMath>
      <w:r w:rsidRPr="000C5E24">
        <w:t xml:space="preserve">elements, </w:t>
      </w:r>
      <m:oMath>
        <m:sSub>
          <m:sSubPr>
            <m:ctrlPr>
              <w:rPr>
                <w:rFonts w:ascii="Cambria Math" w:hAnsi="Cambria Math"/>
              </w:rPr>
            </m:ctrlPr>
          </m:sSubPr>
          <m:e>
            <m:r>
              <w:rPr>
                <w:rFonts w:ascii="Cambria Math" w:hAnsi="Cambria Math"/>
              </w:rPr>
              <m:t>ρ</m:t>
            </m:r>
          </m:e>
          <m:sub>
            <m:r>
              <w:rPr>
                <w:rFonts w:ascii="Cambria Math" w:hAnsi="Cambria Math"/>
              </w:rPr>
              <m:t>n</m:t>
            </m:r>
          </m:sub>
        </m:sSub>
        <m:r>
          <m:rPr>
            <m:sty m:val="p"/>
          </m:rPr>
          <w:rPr>
            <w:rFonts w:ascii="Cambria Math" w:hAnsi="Cambria Math"/>
          </w:rPr>
          <m:t xml:space="preserve"> </m:t>
        </m:r>
      </m:oMath>
      <w:r w:rsidRPr="000C5E24">
        <w:t xml:space="preserve">is the proportion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0C5E24">
        <w:t>.</w:t>
      </w:r>
    </w:p>
    <w:p w14:paraId="7B0F2367" w14:textId="77777777" w:rsidR="00CF54D9" w:rsidRDefault="00CF54D9" w:rsidP="00BD01ED">
      <w:pPr>
        <w:pStyle w:val="a3"/>
      </w:pPr>
      <w:r>
        <w:t>E</w:t>
      </w:r>
      <w:r w:rsidRPr="00C800EE">
        <w:t>quation (</w:t>
      </w:r>
      <w:r>
        <w:t>12</w:t>
      </w:r>
      <w:r w:rsidRPr="00C800EE">
        <w:t xml:space="preserve">) represents the constraint of the </w:t>
      </w:r>
      <w:r>
        <w:t>safety</w:t>
      </w:r>
      <w:r w:rsidRPr="00C800EE">
        <w:t xml:space="preserve"> capacity of EVs. Equation (</w:t>
      </w:r>
      <w:r>
        <w:t>13</w:t>
      </w:r>
      <w:r w:rsidRPr="00C800EE">
        <w:t xml:space="preserve">) ensures </w:t>
      </w:r>
      <w:r>
        <w:t>the p</w:t>
      </w:r>
      <w:r w:rsidRPr="00D459ED">
        <w:t xml:space="preserve">hysical constraints on charging and discharging of </w:t>
      </w:r>
      <w:r>
        <w:t>EV</w:t>
      </w:r>
      <w:r w:rsidRPr="00C800EE">
        <w:t xml:space="preserve">. </w:t>
      </w:r>
      <w:r>
        <w:t>Equation</w:t>
      </w:r>
      <w:r w:rsidRPr="000C5E24">
        <w:t xml:space="preserve"> (</w:t>
      </w:r>
      <w:r>
        <w:t>14</w:t>
      </w:r>
      <w:r w:rsidRPr="000C5E24">
        <w:t xml:space="preserve">) </w:t>
      </w:r>
      <w:r w:rsidRPr="00C800EE">
        <w:t>declares the charging and discharging capacity of EVs during non-scheduled periods</w:t>
      </w:r>
      <w:r>
        <w:t xml:space="preserve">. </w:t>
      </w:r>
      <w:r w:rsidRPr="00C800EE">
        <w:t>Equation (</w:t>
      </w:r>
      <w:r>
        <w:t>15)</w:t>
      </w:r>
      <w:r w:rsidRPr="00C800EE">
        <w:t xml:space="preserve"> </w:t>
      </w:r>
      <w:r>
        <w:t>is</w:t>
      </w:r>
      <w:r w:rsidRPr="00C800EE">
        <w:t xml:space="preserve"> the constraint on the battery capacity of EVs, and equation (</w:t>
      </w:r>
      <w:r>
        <w:t>16</w:t>
      </w:r>
      <w:r w:rsidRPr="00C800EE">
        <w:t xml:space="preserve">) </w:t>
      </w:r>
      <w:r w:rsidRPr="000C5E24">
        <w:t>represent the</w:t>
      </w:r>
      <w:r w:rsidRPr="0028604E">
        <w:t xml:space="preserve"> </w:t>
      </w:r>
      <w:r>
        <w:rPr>
          <w:rFonts w:hint="eastAsia"/>
        </w:rPr>
        <w:t>s</w:t>
      </w:r>
      <w:r w:rsidRPr="0028604E">
        <w:t xml:space="preserve">cene constraints of </w:t>
      </w:r>
      <w:r>
        <w:t>EVs</w:t>
      </w:r>
      <w:r w:rsidRPr="00C800EE">
        <w:t>.</w:t>
      </w:r>
    </w:p>
    <w:p w14:paraId="0ECE1B16" w14:textId="77777777" w:rsidR="00CF54D9" w:rsidRPr="000C5E24" w:rsidRDefault="00CF54D9" w:rsidP="00BD01ED">
      <w:pPr>
        <w:pStyle w:val="a3"/>
      </w:pPr>
      <w:r w:rsidRPr="00D83299">
        <w:t xml:space="preserve">For the uncertainty of </w:t>
      </w:r>
      <w:r>
        <w:t>EV</w:t>
      </w:r>
      <w:r w:rsidRPr="00D83299">
        <w:t>s</w:t>
      </w:r>
      <w:r w:rsidRPr="000C5E24">
        <w:t>,</w:t>
      </w:r>
      <w:r>
        <w:t xml:space="preserve"> </w:t>
      </w:r>
      <w:r w:rsidRPr="007C23F3">
        <w:t xml:space="preserve">this paper describes the uncertain </w:t>
      </w:r>
      <w:r>
        <w:t>as</w:t>
      </w:r>
      <w:r w:rsidRPr="00E448B9">
        <w:t xml:space="preserve"> </w:t>
      </w:r>
      <w:r w:rsidRPr="00BD01ED">
        <w:fldChar w:fldCharType="begin"/>
      </w:r>
      <w:r w:rsidRPr="00BD01ED">
        <w:instrText xml:space="preserve"> ADDIN EN.CITE &lt;EndNote&gt;&lt;Cite&gt;&lt;Author&gt;Zhao&lt;/Author&gt;&lt;Year&gt;2015&lt;/Year&gt;&lt;RecNum&gt;2876&lt;/RecNum&gt;&lt;DisplayText&gt;[15]&lt;/DisplayText&gt;&lt;record&gt;&lt;rec-number&gt;2876&lt;/rec-number&gt;&lt;foreign-keys&gt;&lt;key app="EN" db-id="2rzwraex70dzwpevtd0peptwvvaftwpdsdrp" timestamp="1661849218" guid="03040442-347f-4a28-be82-afb9486e6dfe"&gt;2876&lt;/key&gt;&lt;/foreign-keys&gt;&lt;ref-type name="Journal Article"&gt;17&lt;/ref-type&gt;&lt;contributors&gt;&lt;authors&gt;&lt;author&gt;Zhao, Chaoyue&lt;/author&gt;&lt;author&gt;Guan, Yongpei&lt;/author&gt;&lt;/authors&gt;&lt;/contributors&gt;&lt;titles&gt;&lt;title&gt;Data-driven stochastic unit commitment for integrating wind generation&lt;/title&gt;&lt;secondary-title&gt;IEEE Transactions on Power Systems&lt;/secondary-title&gt;&lt;/titles&gt;&lt;periodical&gt;&lt;full-title&gt;Ieee Transactions on Power Systems&lt;/full-title&gt;&lt;/periodical&gt;&lt;pages&gt;2587-2596&lt;/pages&gt;&lt;volume&gt;31&lt;/volume&gt;&lt;number&gt;4&lt;/number&gt;&lt;dates&gt;&lt;year&gt;2015&lt;/year&gt;&lt;/dates&gt;&lt;isbn&gt;0885-8950&lt;/isbn&gt;&lt;urls&gt;&lt;/urls&gt;&lt;/record&gt;&lt;/Cite&gt;&lt;/EndNote&gt;</w:instrText>
      </w:r>
      <w:r w:rsidRPr="00BD01ED">
        <w:fldChar w:fldCharType="separate"/>
      </w:r>
      <w:r w:rsidRPr="00BD01ED">
        <w:t>[15]</w:t>
      </w:r>
      <w:r w:rsidRPr="00BD01ED">
        <w:fldChar w:fldCharType="end"/>
      </w:r>
      <w:r>
        <w:t>:</w:t>
      </w:r>
    </w:p>
    <w:p w14:paraId="13F1C76D" w14:textId="2BE61CDE" w:rsidR="00CF54D9" w:rsidRPr="00BD01ED" w:rsidRDefault="00CF54D9" w:rsidP="00E77ACF">
      <w:pPr>
        <w:pStyle w:val="equation"/>
        <w:spacing w:line="6pt" w:lineRule="auto"/>
        <w:jc w:val="end"/>
        <w:rPr>
          <w:rFonts w:ascii="Cambria Math" w:hAnsi="Cambria Math"/>
        </w:rPr>
      </w:pPr>
      <m:oMath>
        <m:r>
          <m:rPr>
            <m:scr m:val="script"/>
            <m:sty m:val="b"/>
          </m:rPr>
          <w:rPr>
            <w:rFonts w:ascii="Cambria Math" w:hAnsi="Cambria Math"/>
          </w:rPr>
          <m:t>R</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r>
                            <m:rPr>
                              <m:sty m:val="bi"/>
                            </m:rPr>
                            <w:rPr>
                              <w:rFonts w:ascii="Cambria Math" w:hAnsi="Cambria Math"/>
                            </w:rPr>
                            <m:t>ρ</m:t>
                          </m:r>
                          <m:r>
                            <m:rPr>
                              <m:sty m:val="p"/>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p"/>
                                </m:rPr>
                                <w:rPr>
                                  <w:rFonts w:ascii="Cambria Math" w:hAnsi="Cambria Math"/>
                                </w:rPr>
                                <m:t>0</m:t>
                              </m:r>
                            </m:sub>
                          </m:sSub>
                        </m:e>
                      </m:d>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 xml:space="preserve">   </m:t>
                      </m:r>
                      <m:d>
                        <m:dPr>
                          <m:begChr m:val="∥"/>
                          <m:endChr m:val="∥"/>
                          <m:ctrlPr>
                            <w:rPr>
                              <w:rFonts w:ascii="Cambria Math" w:hAnsi="Cambria Math"/>
                            </w:rPr>
                          </m:ctrlPr>
                        </m:dPr>
                        <m:e>
                          <m:r>
                            <m:rPr>
                              <m:sty m:val="bi"/>
                            </m:rPr>
                            <w:rPr>
                              <w:rFonts w:ascii="Cambria Math" w:hAnsi="Cambria Math"/>
                            </w:rPr>
                            <m:t>ρ</m:t>
                          </m:r>
                          <m:r>
                            <m:rPr>
                              <m:sty m:val="p"/>
                            </m:rPr>
                            <w:rPr>
                              <w:rFonts w:ascii="Cambria Math" w:hAnsi="Cambria Math"/>
                            </w:rPr>
                            <m:t>-</m:t>
                          </m:r>
                          <m:sSub>
                            <m:sSubPr>
                              <m:ctrlPr>
                                <w:rPr>
                                  <w:rFonts w:ascii="Cambria Math" w:hAnsi="Cambria Math"/>
                                </w:rPr>
                              </m:ctrlPr>
                            </m:sSubPr>
                            <m:e>
                              <m:r>
                                <m:rPr>
                                  <m:sty m:val="bi"/>
                                </m:rPr>
                                <w:rPr>
                                  <w:rFonts w:ascii="Cambria Math" w:hAnsi="Cambria Math"/>
                                </w:rPr>
                                <m:t>ρ</m:t>
                              </m:r>
                            </m:e>
                            <m:sub>
                              <m:r>
                                <m:rPr>
                                  <m:sty m:val="p"/>
                                </m:rPr>
                                <w:rPr>
                                  <w:rFonts w:ascii="Cambria Math" w:hAnsi="Cambria Math"/>
                                </w:rPr>
                                <m:t>0</m:t>
                              </m:r>
                            </m:sub>
                          </m:sSub>
                        </m:e>
                      </m:d>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m:t>
                      </m:r>
                    </m:sub>
                  </m:sSub>
                </m:e>
              </m:mr>
              <m:mr>
                <m:e>
                  <m:r>
                    <m:rPr>
                      <m:sty m:val="p"/>
                    </m:rPr>
                    <w:rPr>
                      <w:rFonts w:ascii="Cambria Math" w:hAnsi="Cambria Math"/>
                    </w:rPr>
                    <m:t>∥</m:t>
                  </m:r>
                  <m:r>
                    <m:rPr>
                      <m:sty m:val="bi"/>
                    </m:rPr>
                    <w:rPr>
                      <w:rFonts w:ascii="Cambria Math" w:hAnsi="Cambria Math"/>
                    </w:rPr>
                    <m:t>ρ</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=1          </m:t>
                  </m:r>
                </m:e>
              </m:mr>
            </m:m>
          </m:e>
        </m:d>
        <m:r>
          <m:rPr>
            <m:sty m:val="p"/>
          </m:rPr>
          <w:rPr>
            <w:rFonts w:ascii="Cambria Math" w:hAnsi="Cambria Math"/>
          </w:rPr>
          <m:t>,</m:t>
        </m:r>
        <m:r>
          <m:rPr>
            <m:sty m:val="bi"/>
          </m:rPr>
          <w:rPr>
            <w:rFonts w:ascii="Cambria Math" w:hAnsi="Cambria Math"/>
          </w:rPr>
          <m:t>ρ</m:t>
        </m:r>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R</m:t>
            </m:r>
          </m:e>
          <m:sub>
            <m:sSub>
              <m:sSubPr>
                <m:ctrlPr>
                  <w:rPr>
                    <w:rFonts w:ascii="Cambria Math" w:hAnsi="Cambria Math"/>
                  </w:rPr>
                </m:ctrlPr>
              </m:sSubPr>
              <m:e>
                <m:r>
                  <w:rPr>
                    <w:rFonts w:ascii="Cambria Math" w:hAnsi="Cambria Math"/>
                  </w:rPr>
                  <m:t>N</m:t>
                </m:r>
              </m:e>
              <m:sub>
                <m:r>
                  <w:rPr>
                    <w:rFonts w:ascii="Cambria Math" w:hAnsi="Cambria Math"/>
                  </w:rPr>
                  <m:t>type</m:t>
                </m:r>
              </m:sub>
            </m:sSub>
          </m:sub>
        </m:sSub>
      </m:oMath>
      <w:r w:rsidRPr="00BD01ED">
        <w:rPr>
          <w:rFonts w:ascii="Cambria Math" w:hAnsi="Cambria Math" w:hint="eastAsia"/>
        </w:rPr>
        <w:t xml:space="preserve"> </w:t>
      </w:r>
      <w:r w:rsidRPr="00BD01ED">
        <w:rPr>
          <w:rFonts w:ascii="Cambria Math" w:hAnsi="Cambria Math"/>
        </w:rPr>
        <w:t xml:space="preserve"> </w:t>
      </w:r>
      <w:r w:rsidR="00BD01ED">
        <w:rPr>
          <w:rFonts w:ascii="Cambria Math" w:hAnsi="Cambria Math"/>
        </w:rPr>
        <w:t xml:space="preserve">         </w:t>
      </w:r>
      <w:r w:rsidRPr="00BD01ED">
        <w:rPr>
          <w:rFonts w:ascii="Cambria Math" w:hAnsi="Cambria Math"/>
        </w:rPr>
        <w:t xml:space="preserve"> </w:t>
      </w:r>
      <w:r w:rsidR="00494413" w:rsidRPr="00494413">
        <w:t>(</w:t>
      </w:r>
      <w:r>
        <w:rPr>
          <w:rFonts w:hint="eastAsia"/>
        </w:rPr>
        <w:t>1</w:t>
      </w:r>
      <w:r w:rsidR="00065DAD">
        <w:t>7</w:t>
      </w:r>
      <w:r w:rsidR="00494413" w:rsidRPr="00494413">
        <w:t>)</w:t>
      </w:r>
    </w:p>
    <w:p w14:paraId="3D7C6F6C" w14:textId="77777777" w:rsidR="00CF54D9" w:rsidRDefault="00CF54D9" w:rsidP="00BD01ED">
      <w:pPr>
        <w:pStyle w:val="a3"/>
        <w:ind w:firstLine="0pt"/>
      </w:pPr>
      <w:r>
        <w:t>where,</w:t>
      </w:r>
      <w:r w:rsidRPr="00BD01ED">
        <w:t xml:space="preserve"> </w:t>
      </w:r>
      <m:oMath>
        <m:r>
          <m:rPr>
            <m:scr m:val="script"/>
            <m:sty m:val="b"/>
          </m:rPr>
          <w:rPr>
            <w:rFonts w:ascii="Cambria Math" w:hAnsi="Cambria Math"/>
          </w:rPr>
          <m:t>R</m:t>
        </m:r>
      </m:oMath>
      <w:r w:rsidRPr="000C5E24">
        <w:t xml:space="preserve"> represents an uncertain set, </w:t>
      </w:r>
      <m:oMath>
        <m:r>
          <m:rPr>
            <m:sty m:val="bi"/>
          </m:rPr>
          <w:rPr>
            <w:rFonts w:ascii="Cambria Math" w:hAnsi="Cambria Math"/>
          </w:rPr>
          <m:t>ρ</m:t>
        </m:r>
      </m:oMath>
      <w:r w:rsidRPr="000C5E24">
        <w:t xml:space="preserve"> is a vector composed of the distribution of uncertain variables, i.e </w:t>
      </w:r>
      <m:oMath>
        <m:r>
          <m:rPr>
            <m:sty m:val="bi"/>
          </m:rPr>
          <w:rPr>
            <w:rFonts w:ascii="Cambria Math" w:hAnsi="Cambria Math"/>
          </w:rPr>
          <m:t>ρ</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n</m:t>
                </m:r>
              </m:sub>
            </m:sSub>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N</m:t>
                </m:r>
              </m:e>
              <m:sup>
                <m:r>
                  <w:rPr>
                    <w:rFonts w:ascii="Cambria Math" w:hAnsi="Cambria Math"/>
                  </w:rPr>
                  <m:t>EV</m:t>
                </m:r>
              </m:sup>
            </m:sSup>
          </m:e>
        </m:d>
      </m:oMath>
      <w:r w:rsidRPr="000C5E24">
        <w:t xml:space="preserve">, which represents the proportion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rsidRPr="000C5E24">
        <w:t xml:space="preserve">, </w:t>
      </w:r>
      <m:oMath>
        <m:sSub>
          <m:sSubPr>
            <m:ctrlPr>
              <w:rPr>
                <w:rFonts w:ascii="Cambria Math" w:hAnsi="Cambria Math"/>
              </w:rPr>
            </m:ctrlPr>
          </m:sSubPr>
          <m:e>
            <m:r>
              <w:rPr>
                <w:rFonts w:ascii="Cambria Math" w:hAnsi="Cambria Math"/>
              </w:rPr>
              <m:t>ρ</m:t>
            </m:r>
          </m:e>
          <m:sub>
            <m:r>
              <m:rPr>
                <m:sty m:val="p"/>
              </m:rPr>
              <w:rPr>
                <w:rFonts w:ascii="Cambria Math" w:hAnsi="Cambria Math"/>
              </w:rPr>
              <m:t>0</m:t>
            </m:r>
          </m:sub>
        </m:sSub>
      </m:oMath>
      <w:r w:rsidRPr="000C5E24">
        <w:t xml:space="preserve"> is the </w:t>
      </w:r>
      <w:r>
        <w:t>original</w:t>
      </w:r>
      <w:r w:rsidRPr="000C5E24">
        <w:t xml:space="preserve"> distribution of uncertain variables obtained by </w:t>
      </w:r>
      <w:r>
        <w:t xml:space="preserve">historical data </w:t>
      </w:r>
      <w:r w:rsidRPr="000C5E24">
        <w:t>clustering.</w:t>
      </w:r>
      <w:r>
        <w:t xml:space="preserve"> </w:t>
      </w:r>
      <m:oMath>
        <m:r>
          <w:rPr>
            <w:rFonts w:ascii="Cambria Math" w:hAnsi="Cambria Math"/>
          </w:rPr>
          <m:t>θ</m:t>
        </m:r>
      </m:oMath>
      <w:r>
        <w:t xml:space="preserve"> denotes the m</w:t>
      </w:r>
      <w:r w:rsidRPr="003E2A2A">
        <w:t xml:space="preserve">oment </w:t>
      </w:r>
      <w:r>
        <w:t>b</w:t>
      </w:r>
      <w:r w:rsidRPr="003E2A2A">
        <w:t xml:space="preserve">oundaries of </w:t>
      </w:r>
      <m:oMath>
        <m:r>
          <m:rPr>
            <m:scr m:val="script"/>
            <m:sty m:val="b"/>
          </m:rPr>
          <w:rPr>
            <w:rFonts w:ascii="Cambria Math" w:hAnsi="Cambria Math"/>
          </w:rPr>
          <m:t>R</m:t>
        </m:r>
      </m:oMath>
      <w:r w:rsidRPr="00BD01ED">
        <w:rPr>
          <w:rFonts w:hint="eastAsia"/>
        </w:rPr>
        <w:t xml:space="preserve"> </w:t>
      </w:r>
      <w:r>
        <w:t>.</w:t>
      </w:r>
    </w:p>
    <w:p w14:paraId="2A54493F" w14:textId="07F71659" w:rsidR="00CF54D9" w:rsidRDefault="00CF54D9" w:rsidP="00CF54D9">
      <w:pPr>
        <w:pStyle w:val="1"/>
      </w:pPr>
      <w:r w:rsidRPr="00CF54D9">
        <w:t>Two-stage Robust Optimization Strategy based on Stackelberg and CC&amp;G</w:t>
      </w:r>
    </w:p>
    <w:p w14:paraId="6842E37B" w14:textId="114788A2" w:rsidR="00BD01ED" w:rsidRDefault="00BD01ED" w:rsidP="00E7596C">
      <w:pPr>
        <w:pStyle w:val="a3"/>
      </w:pPr>
      <w:r w:rsidRPr="00BD01ED">
        <w:t>It is evident that the profits of EV users and EV retailers constitute a classic Stackelberg game model. Thus, integrating the two benefit functions into a concise objective function becomes apparent. The compact form of EV retailers robust pricing strategy model as shown in equation (</w:t>
      </w:r>
      <w:r w:rsidR="00612EC4">
        <w:t>1</w:t>
      </w:r>
      <w:r w:rsidRPr="00BD01ED">
        <w:t>8):</w:t>
      </w:r>
    </w:p>
    <w:p w14:paraId="5E2D9605" w14:textId="35EE3A4E" w:rsidR="00BD01ED" w:rsidRPr="00CC517D" w:rsidRDefault="00000000" w:rsidP="007354EE">
      <w:pPr>
        <w:pStyle w:val="equation"/>
        <w:spacing w:line="12pt" w:lineRule="auto"/>
        <w:jc w:val="end"/>
        <w:rPr>
          <w:rFonts w:hint="eastAsia"/>
        </w:rPr>
      </w:pPr>
      <m:oMath>
        <m:d>
          <m:dPr>
            <m:begChr m:val="{"/>
            <m:endChr m:val=""/>
            <m:ctrlPr>
              <w:rPr>
                <w:rFonts w:ascii="Cambria Math" w:hAnsi="Cambria Math"/>
                <w:b/>
                <w:bCs/>
                <w:sz w:val="16"/>
                <w:szCs w:val="16"/>
              </w:rPr>
            </m:ctrlPr>
          </m:dPr>
          <m:e>
            <m:m>
              <m:mPr>
                <m:plcHide m:val="1"/>
                <m:mcs>
                  <m:mc>
                    <m:mcPr>
                      <m:count m:val="1"/>
                      <m:mcJc m:val="left"/>
                    </m:mcPr>
                  </m:mc>
                </m:mcs>
                <m:ctrlPr>
                  <w:rPr>
                    <w:rFonts w:ascii="Cambria Math" w:hAnsi="Cambria Math"/>
                    <w:b/>
                    <w:bCs/>
                    <w:sz w:val="16"/>
                    <w:szCs w:val="16"/>
                  </w:rPr>
                </m:ctrlPr>
              </m:mPr>
              <m:mr>
                <m:e>
                  <m:limLow>
                    <m:limLowPr>
                      <m:ctrlPr>
                        <w:rPr>
                          <w:rFonts w:ascii="Cambria Math" w:hAnsi="Cambria Math"/>
                          <w:b/>
                          <w:bCs/>
                          <w:sz w:val="16"/>
                          <w:szCs w:val="16"/>
                        </w:rPr>
                      </m:ctrlPr>
                    </m:limLowPr>
                    <m:e>
                      <m:r>
                        <m:rPr>
                          <m:sty m:val="bi"/>
                        </m:rPr>
                        <w:rPr>
                          <w:rFonts w:ascii="Cambria Math" w:hAnsi="Cambria Math"/>
                          <w:sz w:val="16"/>
                          <w:szCs w:val="16"/>
                        </w:rPr>
                        <m:t>max</m:t>
                      </m:r>
                    </m:e>
                    <m:lim>
                      <m:r>
                        <m:rPr>
                          <m:sty m:val="b"/>
                        </m:rPr>
                        <w:rPr>
                          <w:rFonts w:ascii="Cambria Math" w:hAnsi="Cambria Math"/>
                          <w:sz w:val="16"/>
                          <w:szCs w:val="16"/>
                        </w:rPr>
                        <m:t>{</m:t>
                      </m:r>
                      <m:r>
                        <m:rPr>
                          <m:sty m:val="bi"/>
                        </m:rPr>
                        <w:rPr>
                          <w:rFonts w:ascii="Cambria Math" w:hAnsi="Cambria Math"/>
                          <w:sz w:val="16"/>
                          <w:szCs w:val="16"/>
                        </w:rPr>
                        <m:t>x</m:t>
                      </m:r>
                      <m:r>
                        <m:rPr>
                          <m:sty m:val="b"/>
                        </m:rPr>
                        <w:rPr>
                          <w:rFonts w:ascii="Cambria Math" w:hAnsi="Cambria Math"/>
                          <w:sz w:val="16"/>
                          <w:szCs w:val="16"/>
                        </w:rPr>
                        <m:t>,</m:t>
                      </m:r>
                      <m:r>
                        <m:rPr>
                          <m:sty m:val="bi"/>
                        </m:rPr>
                        <w:rPr>
                          <w:rFonts w:ascii="Cambria Math" w:hAnsi="Cambria Math"/>
                          <w:sz w:val="16"/>
                          <w:szCs w:val="16"/>
                        </w:rPr>
                        <m:t>π</m:t>
                      </m:r>
                      <m:r>
                        <m:rPr>
                          <m:sty m:val="b"/>
                        </m:rPr>
                        <w:rPr>
                          <w:rFonts w:ascii="Cambria Math" w:hAnsi="Cambria Math"/>
                          <w:sz w:val="16"/>
                          <w:szCs w:val="16"/>
                        </w:rPr>
                        <m:t>}</m:t>
                      </m:r>
                    </m:lim>
                  </m:limLow>
                  <m:r>
                    <m:rPr>
                      <m:sty m:val="b"/>
                    </m:rPr>
                    <w:rPr>
                      <w:rFonts w:ascii="Cambria Math" w:hAnsi="Cambria Math"/>
                      <w:sz w:val="16"/>
                      <w:szCs w:val="16"/>
                    </w:rPr>
                    <m:t> </m:t>
                  </m:r>
                  <m:sSup>
                    <m:sSupPr>
                      <m:ctrlPr>
                        <w:rPr>
                          <w:rFonts w:ascii="Cambria Math" w:hAnsi="Cambria Math"/>
                          <w:b/>
                          <w:bCs/>
                          <w:sz w:val="16"/>
                          <w:szCs w:val="16"/>
                        </w:rPr>
                      </m:ctrlPr>
                    </m:sSupPr>
                    <m:e>
                      <m:r>
                        <m:rPr>
                          <m:sty m:val="bi"/>
                        </m:rPr>
                        <w:rPr>
                          <w:rFonts w:ascii="Cambria Math" w:hAnsi="Cambria Math"/>
                          <w:sz w:val="16"/>
                          <w:szCs w:val="16"/>
                        </w:rPr>
                        <m:t>a</m:t>
                      </m:r>
                    </m:e>
                    <m:sup>
                      <m:r>
                        <m:rPr>
                          <m:sty m:val="bi"/>
                        </m:rPr>
                        <w:rPr>
                          <w:rFonts w:ascii="Cambria Math" w:hAnsi="Cambria Math"/>
                          <w:sz w:val="16"/>
                          <w:szCs w:val="16"/>
                        </w:rPr>
                        <m:t>T</m:t>
                      </m:r>
                    </m:sup>
                  </m:sSup>
                  <m:r>
                    <m:rPr>
                      <m:sty m:val="bi"/>
                    </m:rPr>
                    <w:rPr>
                      <w:rFonts w:ascii="Cambria Math" w:hAnsi="Cambria Math"/>
                      <w:sz w:val="16"/>
                      <w:szCs w:val="16"/>
                    </w:rPr>
                    <m:t>x</m:t>
                  </m:r>
                  <m:r>
                    <m:rPr>
                      <m:sty m:val="b"/>
                    </m:rPr>
                    <w:rPr>
                      <w:rFonts w:ascii="Cambria Math" w:hAnsi="Cambria Math"/>
                      <w:sz w:val="16"/>
                      <w:szCs w:val="16"/>
                    </w:rPr>
                    <m:t>+</m:t>
                  </m:r>
                  <m:limLow>
                    <m:limLowPr>
                      <m:ctrlPr>
                        <w:rPr>
                          <w:rFonts w:ascii="Cambria Math" w:hAnsi="Cambria Math"/>
                          <w:b/>
                          <w:bCs/>
                          <w:sz w:val="16"/>
                          <w:szCs w:val="16"/>
                        </w:rPr>
                      </m:ctrlPr>
                    </m:limLowPr>
                    <m:e>
                      <m:r>
                        <m:rPr>
                          <m:sty m:val="bi"/>
                        </m:rPr>
                        <w:rPr>
                          <w:rFonts w:ascii="Cambria Math" w:hAnsi="Cambria Math"/>
                          <w:sz w:val="16"/>
                          <w:szCs w:val="16"/>
                        </w:rPr>
                        <m:t>min</m:t>
                      </m:r>
                      <m:r>
                        <m:rPr>
                          <m:sty m:val="b"/>
                        </m:rPr>
                        <w:rPr>
                          <w:rFonts w:ascii="Cambria Math" w:hAnsi="Cambria Math"/>
                          <w:sz w:val="16"/>
                          <w:szCs w:val="16"/>
                        </w:rPr>
                        <m:t xml:space="preserve"> </m:t>
                      </m:r>
                      <m:r>
                        <m:rPr>
                          <m:sty m:val="bi"/>
                        </m:rPr>
                        <w:rPr>
                          <w:rFonts w:ascii="Cambria Math" w:hAnsi="Cambria Math"/>
                          <w:sz w:val="16"/>
                          <w:szCs w:val="16"/>
                        </w:rPr>
                        <m:t>max</m:t>
                      </m:r>
                    </m:e>
                    <m:lim>
                      <m:r>
                        <m:rPr>
                          <m:sty m:val="b"/>
                        </m:rPr>
                        <w:rPr>
                          <w:rFonts w:ascii="Cambria Math" w:hAnsi="Cambria Math"/>
                          <w:sz w:val="16"/>
                          <w:szCs w:val="16"/>
                        </w:rPr>
                        <m:t>{</m:t>
                      </m:r>
                      <m:r>
                        <m:rPr>
                          <m:sty m:val="bi"/>
                        </m:rPr>
                        <w:rPr>
                          <w:rFonts w:ascii="Cambria Math" w:hAnsi="Cambria Math"/>
                          <w:sz w:val="16"/>
                          <w:szCs w:val="16"/>
                        </w:rPr>
                        <m:t>ρ</m:t>
                      </m:r>
                      <m:r>
                        <m:rPr>
                          <m:scr m:val="script"/>
                          <m:sty m:val="b"/>
                        </m:rPr>
                        <w:rPr>
                          <w:rFonts w:ascii="Cambria Math" w:hAnsi="Cambria Math"/>
                          <w:sz w:val="16"/>
                          <w:szCs w:val="16"/>
                        </w:rPr>
                        <m:t>∈R,</m:t>
                      </m:r>
                      <m:sSub>
                        <m:sSubPr>
                          <m:ctrlPr>
                            <w:rPr>
                              <w:rFonts w:ascii="Cambria Math" w:hAnsi="Cambria Math"/>
                              <w:b/>
                              <w:bCs/>
                              <w:sz w:val="16"/>
                              <w:szCs w:val="16"/>
                            </w:rPr>
                          </m:ctrlPr>
                        </m:sSubPr>
                        <m:e>
                          <m:r>
                            <m:rPr>
                              <m:sty m:val="bi"/>
                            </m:rPr>
                            <w:rPr>
                              <w:rFonts w:ascii="Cambria Math" w:hAnsi="Cambria Math"/>
                              <w:sz w:val="16"/>
                              <w:szCs w:val="16"/>
                            </w:rPr>
                            <m:t>y</m:t>
                          </m:r>
                        </m:e>
                        <m:sub>
                          <m:r>
                            <m:rPr>
                              <m:sty m:val="bi"/>
                            </m:rPr>
                            <w:rPr>
                              <w:rFonts w:ascii="Cambria Math" w:hAnsi="Cambria Math"/>
                              <w:sz w:val="16"/>
                              <w:szCs w:val="16"/>
                            </w:rPr>
                            <m:t>o</m:t>
                          </m:r>
                        </m:sub>
                      </m:sSub>
                      <m:r>
                        <m:rPr>
                          <m:sty m:val="b"/>
                        </m:rPr>
                        <w:rPr>
                          <w:rFonts w:ascii="Cambria Math" w:hAnsi="Cambria Math"/>
                          <w:sz w:val="16"/>
                          <w:szCs w:val="16"/>
                        </w:rPr>
                        <m:t>∈</m:t>
                      </m:r>
                      <m:r>
                        <m:rPr>
                          <m:sty m:val="bi"/>
                        </m:rPr>
                        <w:rPr>
                          <w:rFonts w:ascii="Cambria Math" w:hAnsi="Cambria Math"/>
                          <w:sz w:val="16"/>
                          <w:szCs w:val="16"/>
                        </w:rPr>
                        <m:t>Y</m:t>
                      </m:r>
                      <m:r>
                        <m:rPr>
                          <m:sty m:val="b"/>
                        </m:rPr>
                        <w:rPr>
                          <w:rFonts w:ascii="Cambria Math" w:hAnsi="Cambria Math"/>
                          <w:sz w:val="16"/>
                          <w:szCs w:val="16"/>
                        </w:rPr>
                        <m:t>,∀</m:t>
                      </m:r>
                      <m:r>
                        <m:rPr>
                          <m:sty m:val="bi"/>
                        </m:rPr>
                        <w:rPr>
                          <w:rFonts w:ascii="Cambria Math" w:hAnsi="Cambria Math"/>
                          <w:sz w:val="16"/>
                          <w:szCs w:val="16"/>
                        </w:rPr>
                        <m:t>o</m:t>
                      </m:r>
                      <m:r>
                        <m:rPr>
                          <m:scr m:val="script"/>
                          <m:sty m:val="b"/>
                        </m:rPr>
                        <w:rPr>
                          <w:rFonts w:ascii="Cambria Math" w:hAnsi="Cambria Math"/>
                          <w:sz w:val="16"/>
                          <w:szCs w:val="16"/>
                        </w:rPr>
                        <m:t>∈O}</m:t>
                      </m:r>
                    </m:lim>
                  </m:limLow>
                  <m:d>
                    <m:dPr>
                      <m:ctrlPr>
                        <w:rPr>
                          <w:rFonts w:ascii="Cambria Math" w:hAnsi="Cambria Math"/>
                          <w:b/>
                          <w:bCs/>
                          <w:sz w:val="16"/>
                          <w:szCs w:val="16"/>
                        </w:rPr>
                      </m:ctrlPr>
                    </m:dPr>
                    <m:e>
                      <m:sSub>
                        <m:sSubPr>
                          <m:ctrlPr>
                            <w:rPr>
                              <w:rFonts w:ascii="Cambria Math" w:hAnsi="Cambria Math"/>
                              <w:b/>
                              <w:bCs/>
                              <w:sz w:val="16"/>
                              <w:szCs w:val="16"/>
                            </w:rPr>
                          </m:ctrlPr>
                        </m:sSubPr>
                        <m:e>
                          <m:r>
                            <m:rPr>
                              <m:sty m:val="b"/>
                            </m:rPr>
                            <w:rPr>
                              <w:rFonts w:ascii="Cambria Math" w:hAnsi="Cambria Math"/>
                              <w:sz w:val="16"/>
                              <w:szCs w:val="16"/>
                            </w:rPr>
                            <m:t>∑</m:t>
                          </m:r>
                        </m:e>
                        <m:sub>
                          <m:r>
                            <m:rPr>
                              <m:sty m:val="bi"/>
                            </m:rPr>
                            <w:rPr>
                              <w:rFonts w:ascii="Cambria Math" w:hAnsi="Cambria Math"/>
                              <w:sz w:val="16"/>
                              <w:szCs w:val="16"/>
                            </w:rPr>
                            <m:t>o</m:t>
                          </m:r>
                          <m:r>
                            <m:rPr>
                              <m:scr m:val="script"/>
                              <m:sty m:val="b"/>
                            </m:rPr>
                            <w:rPr>
                              <w:rFonts w:ascii="Cambria Math" w:hAnsi="Cambria Math"/>
                              <w:sz w:val="16"/>
                              <w:szCs w:val="16"/>
                            </w:rPr>
                            <m:t>∈O</m:t>
                          </m:r>
                        </m:sub>
                      </m:sSub>
                      <m:r>
                        <m:rPr>
                          <m:sty m:val="b"/>
                        </m:rPr>
                        <w:rPr>
                          <w:rFonts w:ascii="Cambria Math" w:hAnsi="Cambria Math"/>
                          <w:sz w:val="16"/>
                          <w:szCs w:val="16"/>
                        </w:rPr>
                        <m:t> </m:t>
                      </m:r>
                      <m:sSub>
                        <m:sSubPr>
                          <m:ctrlPr>
                            <w:rPr>
                              <w:rFonts w:ascii="Cambria Math" w:hAnsi="Cambria Math"/>
                              <w:b/>
                              <w:bCs/>
                              <w:sz w:val="16"/>
                              <w:szCs w:val="16"/>
                            </w:rPr>
                          </m:ctrlPr>
                        </m:sSubPr>
                        <m:e>
                          <m:r>
                            <m:rPr>
                              <m:sty m:val="bi"/>
                            </m:rPr>
                            <w:rPr>
                              <w:rFonts w:ascii="Cambria Math" w:hAnsi="Cambria Math"/>
                              <w:sz w:val="16"/>
                              <w:szCs w:val="16"/>
                            </w:rPr>
                            <m:t>v</m:t>
                          </m:r>
                        </m:e>
                        <m:sub>
                          <m:r>
                            <m:rPr>
                              <m:sty m:val="bi"/>
                            </m:rPr>
                            <w:rPr>
                              <w:rFonts w:ascii="Cambria Math" w:hAnsi="Cambria Math"/>
                              <w:sz w:val="16"/>
                              <w:szCs w:val="16"/>
                            </w:rPr>
                            <m:t>o</m:t>
                          </m:r>
                        </m:sub>
                      </m:sSub>
                      <m:sSubSup>
                        <m:sSubSupPr>
                          <m:ctrlPr>
                            <w:rPr>
                              <w:rFonts w:ascii="Cambria Math" w:hAnsi="Cambria Math"/>
                              <w:b/>
                              <w:bCs/>
                              <w:sz w:val="16"/>
                              <w:szCs w:val="16"/>
                            </w:rPr>
                          </m:ctrlPr>
                        </m:sSubSupPr>
                        <m:e>
                          <m:r>
                            <m:rPr>
                              <m:sty m:val="bi"/>
                            </m:rPr>
                            <w:rPr>
                              <w:rFonts w:ascii="Cambria Math" w:hAnsi="Cambria Math"/>
                              <w:sz w:val="16"/>
                              <w:szCs w:val="16"/>
                            </w:rPr>
                            <m:t>b</m:t>
                          </m:r>
                        </m:e>
                        <m:sub>
                          <m:r>
                            <m:rPr>
                              <m:sty m:val="bi"/>
                            </m:rPr>
                            <w:rPr>
                              <w:rFonts w:ascii="Cambria Math" w:hAnsi="Cambria Math"/>
                              <w:sz w:val="16"/>
                              <w:szCs w:val="16"/>
                            </w:rPr>
                            <m:t>o</m:t>
                          </m:r>
                        </m:sub>
                        <m:sup>
                          <m:r>
                            <m:rPr>
                              <m:sty m:val="bi"/>
                            </m:rPr>
                            <w:rPr>
                              <w:rFonts w:ascii="Cambria Math" w:hAnsi="Cambria Math"/>
                              <w:sz w:val="16"/>
                              <w:szCs w:val="16"/>
                            </w:rPr>
                            <m:t>T</m:t>
                          </m:r>
                        </m:sup>
                      </m:sSubSup>
                      <m:sSub>
                        <m:sSubPr>
                          <m:ctrlPr>
                            <w:rPr>
                              <w:rFonts w:ascii="Cambria Math" w:hAnsi="Cambria Math"/>
                              <w:b/>
                              <w:bCs/>
                              <w:sz w:val="16"/>
                              <w:szCs w:val="16"/>
                            </w:rPr>
                          </m:ctrlPr>
                        </m:sSubPr>
                        <m:e>
                          <m:r>
                            <m:rPr>
                              <m:sty m:val="bi"/>
                            </m:rPr>
                            <w:rPr>
                              <w:rFonts w:ascii="Cambria Math" w:hAnsi="Cambria Math"/>
                              <w:sz w:val="16"/>
                              <w:szCs w:val="16"/>
                            </w:rPr>
                            <m:t>y</m:t>
                          </m:r>
                        </m:e>
                        <m:sub>
                          <m:r>
                            <m:rPr>
                              <m:sty m:val="bi"/>
                            </m:rPr>
                            <w:rPr>
                              <w:rFonts w:ascii="Cambria Math" w:hAnsi="Cambria Math"/>
                              <w:sz w:val="16"/>
                              <w:szCs w:val="16"/>
                            </w:rPr>
                            <m:t>o</m:t>
                          </m:r>
                        </m:sub>
                      </m:sSub>
                      <m:r>
                        <m:rPr>
                          <m:sty m:val="b"/>
                        </m:rPr>
                        <w:rPr>
                          <w:rFonts w:ascii="Cambria Math" w:hAnsi="Cambria Math"/>
                          <w:sz w:val="16"/>
                          <w:szCs w:val="16"/>
                        </w:rPr>
                        <m:t>+</m:t>
                      </m:r>
                      <m:sSub>
                        <m:sSubPr>
                          <m:ctrlPr>
                            <w:rPr>
                              <w:rFonts w:ascii="Cambria Math" w:hAnsi="Cambria Math"/>
                              <w:b/>
                              <w:bCs/>
                              <w:sz w:val="16"/>
                              <w:szCs w:val="16"/>
                            </w:rPr>
                          </m:ctrlPr>
                        </m:sSubPr>
                        <m:e>
                          <m:r>
                            <m:rPr>
                              <m:sty m:val="bi"/>
                            </m:rPr>
                            <w:rPr>
                              <w:rFonts w:ascii="Cambria Math" w:hAnsi="Cambria Math"/>
                              <w:sz w:val="16"/>
                              <w:szCs w:val="16"/>
                            </w:rPr>
                            <m:t>N</m:t>
                          </m:r>
                        </m:e>
                        <m:sub>
                          <m:r>
                            <m:rPr>
                              <m:sty m:val="bi"/>
                            </m:rPr>
                            <w:rPr>
                              <w:rFonts w:ascii="Cambria Math" w:hAnsi="Cambria Math"/>
                              <w:sz w:val="16"/>
                              <w:szCs w:val="16"/>
                            </w:rPr>
                            <m:t>EV</m:t>
                          </m:r>
                        </m:sub>
                      </m:sSub>
                      <m:r>
                        <m:rPr>
                          <m:sty m:val="bi"/>
                        </m:rPr>
                        <w:rPr>
                          <w:rFonts w:ascii="Cambria Math" w:hAnsi="Cambria Math"/>
                          <w:sz w:val="16"/>
                          <w:szCs w:val="16"/>
                        </w:rPr>
                        <m:t>zρ</m:t>
                      </m:r>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π</m:t>
                          </m:r>
                        </m:e>
                        <m:sub>
                          <m:r>
                            <m:rPr>
                              <m:sty m:val="bi"/>
                            </m:rPr>
                            <w:rPr>
                              <w:rFonts w:ascii="Cambria Math" w:hAnsi="Cambria Math"/>
                              <w:sz w:val="16"/>
                              <w:szCs w:val="16"/>
                            </w:rPr>
                            <m:t>ch</m:t>
                          </m:r>
                        </m:sub>
                        <m:sup>
                          <m:r>
                            <m:rPr>
                              <m:sty m:val="bi"/>
                            </m:rPr>
                            <w:rPr>
                              <w:rFonts w:ascii="Cambria Math" w:hAnsi="Cambria Math"/>
                              <w:sz w:val="16"/>
                              <w:szCs w:val="16"/>
                            </w:rPr>
                            <m:t>T</m:t>
                          </m:r>
                        </m:sup>
                      </m:sSubSup>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π</m:t>
                          </m:r>
                        </m:e>
                        <m:sub>
                          <m:r>
                            <m:rPr>
                              <m:sty m:val="bi"/>
                            </m:rPr>
                            <w:rPr>
                              <w:rFonts w:ascii="Cambria Math" w:hAnsi="Cambria Math"/>
                              <w:sz w:val="16"/>
                              <w:szCs w:val="16"/>
                            </w:rPr>
                            <m:t>dis</m:t>
                          </m:r>
                        </m:sub>
                        <m:sup>
                          <m:r>
                            <m:rPr>
                              <m:sty m:val="bi"/>
                            </m:rPr>
                            <w:rPr>
                              <w:rFonts w:ascii="Cambria Math" w:hAnsi="Cambria Math"/>
                              <w:sz w:val="16"/>
                              <w:szCs w:val="16"/>
                            </w:rPr>
                            <m:t>T</m:t>
                          </m:r>
                        </m:sup>
                      </m:sSubSup>
                      <m:r>
                        <m:rPr>
                          <m:sty m:val="b"/>
                        </m:rPr>
                        <w:rPr>
                          <w:rFonts w:ascii="Cambria Math" w:hAnsi="Cambria Math"/>
                          <w:sz w:val="16"/>
                          <w:szCs w:val="16"/>
                        </w:rPr>
                        <m:t>]</m:t>
                      </m:r>
                    </m:e>
                  </m:d>
                </m:e>
              </m:mr>
              <m:mr>
                <m:e/>
              </m:mr>
              <m:mr>
                <m:e>
                  <m:r>
                    <m:rPr>
                      <m:nor/>
                    </m:rPr>
                    <w:rPr>
                      <w:rFonts w:ascii="Cambria Math" w:hAnsi="Cambria Math" w:hint="eastAsia"/>
                      <w:b/>
                      <w:bCs/>
                      <w:sz w:val="16"/>
                      <w:szCs w:val="16"/>
                    </w:rPr>
                    <m:t> </m:t>
                  </m:r>
                  <m:r>
                    <m:rPr>
                      <m:nor/>
                    </m:rPr>
                    <w:rPr>
                      <w:rFonts w:ascii="Cambria Math" w:hAnsi="Cambria Math"/>
                      <w:b/>
                      <w:bCs/>
                      <w:sz w:val="16"/>
                      <w:szCs w:val="16"/>
                    </w:rPr>
                    <m:t>s.t.</m:t>
                  </m:r>
                  <m:r>
                    <m:rPr>
                      <m:nor/>
                    </m:rPr>
                    <w:rPr>
                      <w:rFonts w:ascii="Cambria Math" w:hAnsi="Cambria Math" w:hint="eastAsia"/>
                      <w:b/>
                      <w:bCs/>
                      <w:sz w:val="16"/>
                      <w:szCs w:val="16"/>
                    </w:rPr>
                    <m:t> </m:t>
                  </m:r>
                  <m:r>
                    <m:rPr>
                      <m:sty m:val="bi"/>
                    </m:rPr>
                    <w:rPr>
                      <w:rFonts w:ascii="Cambria Math" w:hAnsi="Cambria Math"/>
                      <w:sz w:val="16"/>
                      <w:szCs w:val="16"/>
                    </w:rPr>
                    <m:t>Ax</m:t>
                  </m:r>
                  <m:r>
                    <m:rPr>
                      <m:sty m:val="b"/>
                    </m:rPr>
                    <w:rPr>
                      <w:rFonts w:ascii="Cambria Math" w:hAnsi="Cambria Math"/>
                      <w:sz w:val="16"/>
                      <w:szCs w:val="16"/>
                    </w:rPr>
                    <m:t>+</m:t>
                  </m:r>
                  <m:r>
                    <m:rPr>
                      <m:sty m:val="bi"/>
                    </m:rPr>
                    <w:rPr>
                      <w:rFonts w:ascii="Cambria Math" w:hAnsi="Cambria Math"/>
                      <w:sz w:val="16"/>
                      <w:szCs w:val="16"/>
                    </w:rPr>
                    <m:t>B</m:t>
                  </m:r>
                  <m:sSub>
                    <m:sSubPr>
                      <m:ctrlPr>
                        <w:rPr>
                          <w:rFonts w:ascii="Cambria Math" w:hAnsi="Cambria Math"/>
                          <w:b/>
                          <w:bCs/>
                          <w:sz w:val="16"/>
                          <w:szCs w:val="16"/>
                        </w:rPr>
                      </m:ctrlPr>
                    </m:sSubPr>
                    <m:e>
                      <m:r>
                        <m:rPr>
                          <m:sty m:val="bi"/>
                        </m:rPr>
                        <w:rPr>
                          <w:rFonts w:ascii="Cambria Math" w:hAnsi="Cambria Math"/>
                          <w:sz w:val="16"/>
                          <w:szCs w:val="16"/>
                        </w:rPr>
                        <m:t>y</m:t>
                      </m:r>
                    </m:e>
                    <m:sub>
                      <m:r>
                        <m:rPr>
                          <m:sty m:val="bi"/>
                        </m:rPr>
                        <w:rPr>
                          <w:rFonts w:ascii="Cambria Math" w:hAnsi="Cambria Math"/>
                          <w:sz w:val="16"/>
                          <w:szCs w:val="16"/>
                        </w:rPr>
                        <m:t>o</m:t>
                      </m:r>
                    </m:sub>
                  </m:sSub>
                  <m:r>
                    <m:rPr>
                      <m:sty m:val="b"/>
                    </m:rPr>
                    <w:rPr>
                      <w:rFonts w:ascii="Cambria Math" w:hAnsi="Cambria Math"/>
                      <w:sz w:val="16"/>
                      <w:szCs w:val="16"/>
                    </w:rPr>
                    <m:t>+</m:t>
                  </m:r>
                  <m:r>
                    <m:rPr>
                      <m:sty m:val="bi"/>
                    </m:rPr>
                    <w:rPr>
                      <w:rFonts w:ascii="Cambria Math" w:hAnsi="Cambria Math"/>
                      <w:sz w:val="16"/>
                      <w:szCs w:val="16"/>
                    </w:rPr>
                    <m:t>Czρ</m:t>
                  </m:r>
                  <m:r>
                    <m:rPr>
                      <m:sty m:val="b"/>
                    </m:rPr>
                    <w:rPr>
                      <w:rFonts w:ascii="Cambria Math" w:hAnsi="Cambria Math"/>
                      <w:sz w:val="16"/>
                      <w:szCs w:val="16"/>
                    </w:rPr>
                    <m:t>=0,</m:t>
                  </m:r>
                  <m:box>
                    <m:boxPr>
                      <m:ctrlPr>
                        <w:rPr>
                          <w:rFonts w:ascii="Cambria Math" w:hAnsi="Cambria Math"/>
                          <w:b/>
                          <w:bCs/>
                          <w:sz w:val="16"/>
                          <w:szCs w:val="16"/>
                        </w:rPr>
                      </m:ctrlPr>
                    </m:boxPr>
                    <m:e>
                      <m:r>
                        <m:rPr>
                          <m:sty m:val="b"/>
                        </m:rPr>
                        <w:rPr>
                          <w:rFonts w:ascii="Cambria Math" w:hAnsi="Cambria Math"/>
                          <w:sz w:val="16"/>
                          <w:szCs w:val="16"/>
                        </w:rPr>
                        <m:t xml:space="preserve"> </m:t>
                      </m:r>
                    </m:e>
                  </m:box>
                  <m:r>
                    <m:rPr>
                      <m:sty m:val="b"/>
                    </m:rPr>
                    <w:rPr>
                      <w:rFonts w:ascii="Cambria Math" w:hAnsi="Cambria Math"/>
                      <w:sz w:val="16"/>
                      <w:szCs w:val="16"/>
                    </w:rPr>
                    <m:t>∀</m:t>
                  </m:r>
                  <m:r>
                    <m:rPr>
                      <m:sty m:val="bi"/>
                    </m:rPr>
                    <w:rPr>
                      <w:rFonts w:ascii="Cambria Math" w:hAnsi="Cambria Math"/>
                      <w:sz w:val="16"/>
                      <w:szCs w:val="16"/>
                    </w:rPr>
                    <m:t>o</m:t>
                  </m:r>
                  <m:r>
                    <m:rPr>
                      <m:scr m:val="script"/>
                      <m:sty m:val="b"/>
                    </m:rPr>
                    <w:rPr>
                      <w:rFonts w:ascii="Cambria Math" w:hAnsi="Cambria Math"/>
                      <w:sz w:val="16"/>
                      <w:szCs w:val="16"/>
                    </w:rPr>
                    <m:t>∈O</m:t>
                  </m:r>
                </m:e>
              </m:mr>
              <m:mr>
                <m:e>
                  <m:m>
                    <m:mPr>
                      <m:mcs>
                        <m:mc>
                          <m:mcPr>
                            <m:count m:val="1"/>
                            <m:mcJc m:val="center"/>
                          </m:mcPr>
                        </m:mc>
                      </m:mcs>
                      <m:ctrlPr>
                        <w:rPr>
                          <w:rFonts w:ascii="Cambria Math" w:eastAsiaTheme="minorEastAsia" w:hAnsi="Cambria Math" w:cstheme="minorBidi"/>
                          <w:b/>
                          <w:bCs/>
                          <w:i/>
                          <w:kern w:val="2"/>
                          <w:sz w:val="16"/>
                          <w:szCs w:val="16"/>
                          <w:lang w:eastAsia="zh-CN"/>
                        </w:rPr>
                      </m:ctrlPr>
                    </m:mPr>
                    <m:mr>
                      <m:e>
                        <m:limLow>
                          <m:limLowPr>
                            <m:ctrlPr>
                              <w:rPr>
                                <w:rFonts w:ascii="Cambria Math" w:hAnsi="Cambria Math"/>
                                <w:b/>
                                <w:bCs/>
                                <w:sz w:val="16"/>
                                <w:szCs w:val="16"/>
                              </w:rPr>
                            </m:ctrlPr>
                          </m:limLowPr>
                          <m:e>
                            <m:r>
                              <m:rPr>
                                <m:sty m:val="b"/>
                              </m:rPr>
                              <w:rPr>
                                <w:rFonts w:ascii="Cambria Math" w:hAnsi="Cambria Math"/>
                                <w:sz w:val="16"/>
                                <w:szCs w:val="16"/>
                              </w:rPr>
                              <m:t>ma</m:t>
                            </m:r>
                            <m:func>
                              <m:funcPr>
                                <m:ctrlPr>
                                  <w:rPr>
                                    <w:rFonts w:ascii="Cambria Math" w:hAnsi="Cambria Math"/>
                                    <w:b/>
                                    <w:bCs/>
                                    <w:iCs/>
                                    <w:sz w:val="16"/>
                                    <w:szCs w:val="16"/>
                                  </w:rPr>
                                </m:ctrlPr>
                              </m:funcPr>
                              <m:fName>
                                <m:r>
                                  <m:rPr>
                                    <m:sty m:val="b"/>
                                  </m:rPr>
                                  <w:rPr>
                                    <w:rFonts w:ascii="Cambria Math" w:hAnsi="Cambria Math"/>
                                    <w:sz w:val="16"/>
                                    <w:szCs w:val="16"/>
                                  </w:rPr>
                                  <m:t>x</m:t>
                                </m:r>
                              </m:fName>
                              <m:e>
                                <m:r>
                                  <m:rPr>
                                    <m:scr m:val="double-struck"/>
                                    <m:sty m:val="b"/>
                                  </m:rPr>
                                  <w:rPr>
                                    <w:rFonts w:ascii="Cambria Math" w:hAnsi="Cambria Math"/>
                                    <w:sz w:val="16"/>
                                    <w:szCs w:val="16"/>
                                  </w:rPr>
                                  <m:t>E</m:t>
                                </m:r>
                                <m:d>
                                  <m:dPr>
                                    <m:ctrlPr>
                                      <w:rPr>
                                        <w:rFonts w:ascii="Cambria Math" w:hAnsi="Cambria Math"/>
                                        <w:b/>
                                        <w:bCs/>
                                        <w:sz w:val="16"/>
                                        <w:szCs w:val="16"/>
                                      </w:rPr>
                                    </m:ctrlPr>
                                  </m:dPr>
                                  <m:e>
                                    <m:sSubSup>
                                      <m:sSubSupPr>
                                        <m:ctrlPr>
                                          <w:rPr>
                                            <w:rFonts w:ascii="Cambria Math" w:hAnsi="Cambria Math"/>
                                            <w:b/>
                                            <w:bCs/>
                                            <w:sz w:val="16"/>
                                            <w:szCs w:val="16"/>
                                          </w:rPr>
                                        </m:ctrlPr>
                                      </m:sSubSupPr>
                                      <m:e>
                                        <m:r>
                                          <m:rPr>
                                            <m:sty m:val="bi"/>
                                          </m:rPr>
                                          <w:rPr>
                                            <w:rFonts w:ascii="Cambria Math" w:hAnsi="Cambria Math"/>
                                            <w:sz w:val="16"/>
                                            <w:szCs w:val="16"/>
                                          </w:rPr>
                                          <m:t>DR</m:t>
                                        </m:r>
                                      </m:e>
                                      <m:sub>
                                        <m:r>
                                          <m:rPr>
                                            <m:sty m:val="bi"/>
                                          </m:rPr>
                                          <w:rPr>
                                            <w:rFonts w:ascii="Cambria Math" w:hAnsi="Cambria Math"/>
                                            <w:sz w:val="16"/>
                                            <w:szCs w:val="16"/>
                                          </w:rPr>
                                          <m:t>n</m:t>
                                        </m:r>
                                      </m:sub>
                                      <m:sup>
                                        <m:r>
                                          <m:rPr>
                                            <m:sty m:val="bi"/>
                                          </m:rPr>
                                          <w:rPr>
                                            <w:rFonts w:ascii="Cambria Math" w:hAnsi="Cambria Math"/>
                                            <w:sz w:val="16"/>
                                            <w:szCs w:val="16"/>
                                          </w:rPr>
                                          <m:t>EV</m:t>
                                        </m:r>
                                      </m:sup>
                                    </m:sSubSup>
                                  </m:e>
                                </m:d>
                              </m:e>
                            </m:func>
                          </m:e>
                          <m:lim>
                            <m:sSub>
                              <m:sSubPr>
                                <m:ctrlPr>
                                  <w:rPr>
                                    <w:rFonts w:ascii="Cambria Math" w:hAnsi="Cambria Math"/>
                                    <w:b/>
                                    <w:bCs/>
                                    <w:sz w:val="16"/>
                                    <w:szCs w:val="16"/>
                                  </w:rPr>
                                </m:ctrlPr>
                              </m:sSubPr>
                              <m:e>
                                <m:r>
                                  <m:rPr>
                                    <m:sty m:val="bi"/>
                                  </m:rPr>
                                  <w:rPr>
                                    <w:rFonts w:ascii="Cambria Math" w:hAnsi="Cambria Math"/>
                                    <w:sz w:val="16"/>
                                    <w:szCs w:val="16"/>
                                  </w:rPr>
                                  <m:t>z</m:t>
                                </m:r>
                              </m:e>
                              <m:sub>
                                <m:r>
                                  <m:rPr>
                                    <m:sty m:val="bi"/>
                                  </m:rPr>
                                  <w:rPr>
                                    <w:rFonts w:ascii="Cambria Math" w:hAnsi="Cambria Math"/>
                                    <w:sz w:val="16"/>
                                    <w:szCs w:val="16"/>
                                  </w:rPr>
                                  <m:t>n</m:t>
                                </m:r>
                              </m:sub>
                            </m:sSub>
                            <m:r>
                              <m:rPr>
                                <m:sty m:val="b"/>
                              </m:rPr>
                              <w:rPr>
                                <w:rFonts w:ascii="Cambria Math" w:hAnsi="Cambria Math"/>
                                <w:sz w:val="16"/>
                                <w:szCs w:val="16"/>
                              </w:rPr>
                              <m:t>=</m:t>
                            </m:r>
                            <m:d>
                              <m:dPr>
                                <m:begChr m:val="{"/>
                                <m:endChr m:val=""/>
                                <m:ctrlPr>
                                  <w:rPr>
                                    <w:rFonts w:ascii="Cambria Math" w:hAnsi="Cambria Math"/>
                                    <w:b/>
                                    <w:bCs/>
                                    <w:sz w:val="16"/>
                                    <w:szCs w:val="16"/>
                                  </w:rPr>
                                </m:ctrlPr>
                              </m:dPr>
                              <m:e>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ch,</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e>
                            </m:d>
                            <m:r>
                              <m:rPr>
                                <m:sty m:val="b"/>
                              </m:rPr>
                              <w:rPr>
                                <w:rFonts w:ascii="Cambria Math" w:hAnsi="Cambria Math"/>
                                <w:sz w:val="16"/>
                                <w:szCs w:val="16"/>
                              </w:rPr>
                              <m:t xml:space="preserve">, </m:t>
                            </m:r>
                            <m:d>
                              <m:dPr>
                                <m:begChr m:val=""/>
                                <m:endChr m:val="}"/>
                                <m:ctrlPr>
                                  <w:rPr>
                                    <w:rFonts w:ascii="Cambria Math" w:hAnsi="Cambria Math"/>
                                    <w:b/>
                                    <w:bCs/>
                                    <w:sz w:val="16"/>
                                    <w:szCs w:val="16"/>
                                  </w:rPr>
                                </m:ctrlPr>
                              </m:dPr>
                              <m:e>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dis,</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r>
                                  <m:rPr>
                                    <m:sty m:val="b"/>
                                  </m:rPr>
                                  <w:rPr>
                                    <w:rFonts w:ascii="Cambria Math" w:hAnsi="Cambria Math"/>
                                    <w:sz w:val="16"/>
                                    <w:szCs w:val="16"/>
                                  </w:rPr>
                                  <m:t>,∀</m:t>
                                </m:r>
                                <m:r>
                                  <m:rPr>
                                    <m:sty m:val="bi"/>
                                  </m:rPr>
                                  <w:rPr>
                                    <w:rFonts w:ascii="Cambria Math" w:hAnsi="Cambria Math"/>
                                    <w:sz w:val="16"/>
                                    <w:szCs w:val="16"/>
                                  </w:rPr>
                                  <m:t>t</m:t>
                                </m:r>
                                <m:r>
                                  <m:rPr>
                                    <m:sty m:val="b"/>
                                  </m:rPr>
                                  <w:rPr>
                                    <w:rFonts w:ascii="Cambria Math" w:hAnsi="Cambria Math"/>
                                    <w:sz w:val="16"/>
                                    <w:szCs w:val="16"/>
                                  </w:rPr>
                                  <m:t>∈T</m:t>
                                </m:r>
                              </m:e>
                            </m:d>
                          </m:lim>
                        </m:limLow>
                        <m:r>
                          <m:rPr>
                            <m:sty m:val="b"/>
                          </m:rPr>
                          <w:rPr>
                            <w:rFonts w:ascii="Cambria Math" w:hAnsi="Cambria Math"/>
                            <w:sz w:val="16"/>
                            <w:szCs w:val="16"/>
                          </w:rPr>
                          <m:t>=</m:t>
                        </m:r>
                        <m:nary>
                          <m:naryPr>
                            <m:chr m:val="∑"/>
                            <m:limLoc m:val="undOvr"/>
                            <m:grow m:val="1"/>
                            <m:supHide m:val="1"/>
                            <m:ctrlPr>
                              <w:rPr>
                                <w:rFonts w:ascii="Cambria Math" w:hAnsi="Cambria Math"/>
                                <w:b/>
                                <w:bCs/>
                                <w:sz w:val="16"/>
                                <w:szCs w:val="16"/>
                              </w:rPr>
                            </m:ctrlPr>
                          </m:naryPr>
                          <m:sub>
                            <m:r>
                              <m:rPr>
                                <m:sty m:val="bi"/>
                              </m:rPr>
                              <w:rPr>
                                <w:rFonts w:ascii="Cambria Math" w:hAnsi="Cambria Math"/>
                                <w:sz w:val="16"/>
                                <w:szCs w:val="16"/>
                              </w:rPr>
                              <m:t>t</m:t>
                            </m:r>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T</m:t>
                                </m:r>
                              </m:e>
                              <m:sub>
                                <m:r>
                                  <m:rPr>
                                    <m:sty m:val="bi"/>
                                  </m:rPr>
                                  <w:rPr>
                                    <w:rFonts w:ascii="Cambria Math" w:hAnsi="Cambria Math"/>
                                    <w:sz w:val="16"/>
                                    <w:szCs w:val="16"/>
                                  </w:rPr>
                                  <m:t>n</m:t>
                                </m:r>
                              </m:sub>
                              <m:sup>
                                <m:r>
                                  <m:rPr>
                                    <m:sty m:val="bi"/>
                                  </m:rPr>
                                  <w:rPr>
                                    <w:rFonts w:ascii="Cambria Math" w:hAnsi="Cambria Math"/>
                                    <w:sz w:val="16"/>
                                    <w:szCs w:val="16"/>
                                  </w:rPr>
                                  <m:t>EV</m:t>
                                </m:r>
                              </m:sup>
                            </m:sSubSup>
                          </m:sub>
                          <m:sup/>
                          <m:e>
                            <m:r>
                              <m:rPr>
                                <m:sty m:val="b"/>
                              </m:rPr>
                              <w:rPr>
                                <w:rFonts w:ascii="Cambria Math" w:hAnsi="Cambria Math"/>
                                <w:sz w:val="16"/>
                                <w:szCs w:val="16"/>
                              </w:rPr>
                              <m:t> </m:t>
                            </m:r>
                          </m:e>
                        </m:nary>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α</m:t>
                            </m:r>
                          </m:e>
                          <m:sub>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η</m:t>
                            </m:r>
                          </m:e>
                          <m:sub>
                            <m:r>
                              <m:rPr>
                                <m:sty m:val="b"/>
                              </m:rPr>
                              <w:rPr>
                                <w:rFonts w:ascii="Cambria Math" w:hAnsi="Cambria Math"/>
                                <w:sz w:val="16"/>
                                <w:szCs w:val="16"/>
                              </w:rPr>
                              <m:t>ch</m:t>
                            </m:r>
                          </m:sub>
                          <m:sup>
                            <m:r>
                              <m:rPr>
                                <m:sty m:val="b"/>
                              </m:rPr>
                              <w:rPr>
                                <w:rFonts w:ascii="Cambria Math" w:hAnsi="Cambria Math"/>
                                <w:sz w:val="16"/>
                                <w:szCs w:val="16"/>
                              </w:rPr>
                              <m:t>EV</m:t>
                            </m:r>
                          </m:sup>
                        </m:sSubSup>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ch,</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r>
                          <m:rPr>
                            <m:sty m:val="b"/>
                          </m:rPr>
                          <w:rPr>
                            <w:rFonts w:ascii="Cambria Math" w:hAnsi="Cambria Math"/>
                            <w:sz w:val="16"/>
                            <w:szCs w:val="16"/>
                          </w:rPr>
                          <m:t>-</m:t>
                        </m:r>
                        <m:f>
                          <m:fPr>
                            <m:ctrlPr>
                              <w:rPr>
                                <w:rFonts w:ascii="Cambria Math" w:hAnsi="Cambria Math"/>
                                <w:b/>
                                <w:bCs/>
                                <w:sz w:val="16"/>
                                <w:szCs w:val="16"/>
                              </w:rPr>
                            </m:ctrlPr>
                          </m:fPr>
                          <m:num>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dis,</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num>
                          <m:den>
                            <m:sSubSup>
                              <m:sSubSupPr>
                                <m:ctrlPr>
                                  <w:rPr>
                                    <w:rFonts w:ascii="Cambria Math" w:hAnsi="Cambria Math"/>
                                    <w:b/>
                                    <w:bCs/>
                                    <w:sz w:val="16"/>
                                    <w:szCs w:val="16"/>
                                  </w:rPr>
                                </m:ctrlPr>
                              </m:sSubSupPr>
                              <m:e>
                                <m:r>
                                  <m:rPr>
                                    <m:sty m:val="bi"/>
                                  </m:rPr>
                                  <w:rPr>
                                    <w:rFonts w:ascii="Cambria Math" w:hAnsi="Cambria Math"/>
                                    <w:sz w:val="16"/>
                                    <w:szCs w:val="16"/>
                                  </w:rPr>
                                  <m:t>η</m:t>
                                </m:r>
                              </m:e>
                              <m:sub>
                                <m:r>
                                  <m:rPr>
                                    <m:sty m:val="b"/>
                                  </m:rPr>
                                  <w:rPr>
                                    <w:rFonts w:ascii="Cambria Math" w:hAnsi="Cambria Math"/>
                                    <w:sz w:val="16"/>
                                    <w:szCs w:val="16"/>
                                  </w:rPr>
                                  <m:t>dis</m:t>
                                </m:r>
                              </m:sub>
                              <m:sup>
                                <m:r>
                                  <m:rPr>
                                    <m:sty m:val="b"/>
                                  </m:rPr>
                                  <w:rPr>
                                    <w:rFonts w:ascii="Cambria Math" w:hAnsi="Cambria Math"/>
                                    <w:sz w:val="16"/>
                                    <w:szCs w:val="16"/>
                                  </w:rPr>
                                  <m:t>EV</m:t>
                                </m:r>
                              </m:sup>
                            </m:sSubSup>
                          </m:den>
                        </m:f>
                        <m:r>
                          <m:rPr>
                            <m:sty m:val="b"/>
                          </m:rPr>
                          <w:rPr>
                            <w:rFonts w:ascii="Cambria Math" w:hAnsi="Cambria Math"/>
                            <w:sz w:val="16"/>
                            <w:szCs w:val="16"/>
                          </w:rPr>
                          <m:t>)</m:t>
                        </m:r>
                      </m:e>
                    </m:mr>
                    <m:mr>
                      <m:e>
                        <m:r>
                          <m:rPr>
                            <m:sty m:val="b"/>
                          </m:rPr>
                          <w:rPr>
                            <w:rFonts w:ascii="Cambria Math" w:hAnsi="Cambria Math"/>
                            <w:sz w:val="16"/>
                            <w:szCs w:val="16"/>
                          </w:rPr>
                          <m:t>-</m:t>
                        </m:r>
                        <m:sSub>
                          <m:sSubPr>
                            <m:ctrlPr>
                              <w:rPr>
                                <w:rFonts w:ascii="Cambria Math" w:hAnsi="Cambria Math"/>
                                <w:b/>
                                <w:bCs/>
                                <w:sz w:val="16"/>
                                <w:szCs w:val="16"/>
                              </w:rPr>
                            </m:ctrlPr>
                          </m:sSubPr>
                          <m:e>
                            <m:r>
                              <m:rPr>
                                <m:sty m:val="bi"/>
                              </m:rPr>
                              <w:rPr>
                                <w:rFonts w:ascii="Cambria Math" w:hAnsi="Cambria Math"/>
                                <w:sz w:val="16"/>
                                <w:szCs w:val="16"/>
                              </w:rPr>
                              <m:t>π</m:t>
                            </m:r>
                          </m:e>
                          <m:sub>
                            <m:r>
                              <m:rPr>
                                <m:sty m:val="bi"/>
                              </m:rPr>
                              <w:rPr>
                                <w:rFonts w:ascii="Cambria Math" w:hAnsi="Cambria Math"/>
                                <w:sz w:val="16"/>
                                <w:szCs w:val="16"/>
                              </w:rPr>
                              <m:t>t</m:t>
                            </m:r>
                          </m:sub>
                        </m:sSub>
                        <m:d>
                          <m:dPr>
                            <m:ctrlPr>
                              <w:rPr>
                                <w:rFonts w:ascii="Cambria Math" w:hAnsi="Cambria Math"/>
                                <w:b/>
                                <w:bCs/>
                                <w:sz w:val="16"/>
                                <w:szCs w:val="16"/>
                              </w:rPr>
                            </m:ctrlPr>
                          </m:dPr>
                          <m:e>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ch,</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r>
                              <m:rPr>
                                <m:sty m:val="b"/>
                              </m:rPr>
                              <w:rPr>
                                <w:rFonts w:ascii="Cambria Math" w:hAnsi="Cambria Math"/>
                                <w:sz w:val="16"/>
                                <w:szCs w:val="16"/>
                              </w:rPr>
                              <m:t>-</m:t>
                            </m:r>
                            <m:sSubSup>
                              <m:sSubSupPr>
                                <m:ctrlPr>
                                  <w:rPr>
                                    <w:rFonts w:ascii="Cambria Math" w:hAnsi="Cambria Math"/>
                                    <w:b/>
                                    <w:bCs/>
                                    <w:sz w:val="16"/>
                                    <w:szCs w:val="16"/>
                                  </w:rPr>
                                </m:ctrlPr>
                              </m:sSubSupPr>
                              <m:e>
                                <m:r>
                                  <m:rPr>
                                    <m:sty m:val="bi"/>
                                  </m:rPr>
                                  <w:rPr>
                                    <w:rFonts w:ascii="Cambria Math" w:hAnsi="Cambria Math"/>
                                    <w:sz w:val="16"/>
                                    <w:szCs w:val="16"/>
                                  </w:rPr>
                                  <m:t>p</m:t>
                                </m:r>
                              </m:e>
                              <m:sub>
                                <m:r>
                                  <m:rPr>
                                    <m:sty m:val="b"/>
                                  </m:rPr>
                                  <w:rPr>
                                    <w:rFonts w:ascii="Cambria Math" w:hAnsi="Cambria Math"/>
                                    <w:sz w:val="16"/>
                                    <w:szCs w:val="16"/>
                                  </w:rPr>
                                  <m:t>dis,</m:t>
                                </m:r>
                                <m:r>
                                  <m:rPr>
                                    <m:sty m:val="bi"/>
                                  </m:rPr>
                                  <w:rPr>
                                    <w:rFonts w:ascii="Cambria Math" w:hAnsi="Cambria Math"/>
                                    <w:sz w:val="16"/>
                                    <w:szCs w:val="16"/>
                                  </w:rPr>
                                  <m:t>n</m:t>
                                </m:r>
                                <m:r>
                                  <m:rPr>
                                    <m:sty m:val="b"/>
                                  </m:rPr>
                                  <w:rPr>
                                    <w:rFonts w:ascii="Cambria Math" w:hAnsi="Cambria Math"/>
                                    <w:sz w:val="16"/>
                                    <w:szCs w:val="16"/>
                                  </w:rPr>
                                  <m:t>,</m:t>
                                </m:r>
                                <m:r>
                                  <m:rPr>
                                    <m:sty m:val="bi"/>
                                  </m:rPr>
                                  <w:rPr>
                                    <w:rFonts w:ascii="Cambria Math" w:hAnsi="Cambria Math"/>
                                    <w:sz w:val="16"/>
                                    <w:szCs w:val="16"/>
                                  </w:rPr>
                                  <m:t>t</m:t>
                                </m:r>
                              </m:sub>
                              <m:sup>
                                <m:r>
                                  <m:rPr>
                                    <m:sty m:val="b"/>
                                  </m:rPr>
                                  <w:rPr>
                                    <w:rFonts w:ascii="Cambria Math" w:hAnsi="Cambria Math"/>
                                    <w:sz w:val="16"/>
                                    <w:szCs w:val="16"/>
                                  </w:rPr>
                                  <m:t>EV</m:t>
                                </m:r>
                              </m:sup>
                            </m:sSubSup>
                          </m:e>
                        </m:d>
                        <m:r>
                          <m:rPr>
                            <m:sty m:val="b"/>
                          </m:rPr>
                          <w:rPr>
                            <w:rFonts w:ascii="Cambria Math" w:hAnsi="Cambria Math"/>
                            <w:sz w:val="16"/>
                            <w:szCs w:val="16"/>
                          </w:rPr>
                          <m:t>],</m:t>
                        </m:r>
                        <m:box>
                          <m:boxPr>
                            <m:ctrlPr>
                              <w:rPr>
                                <w:rFonts w:ascii="Cambria Math" w:hAnsi="Cambria Math"/>
                                <w:b/>
                                <w:bCs/>
                                <w:sz w:val="16"/>
                                <w:szCs w:val="16"/>
                              </w:rPr>
                            </m:ctrlPr>
                          </m:boxPr>
                          <m:e>
                            <m:r>
                              <m:rPr>
                                <m:sty m:val="b"/>
                              </m:rPr>
                              <w:rPr>
                                <w:rFonts w:ascii="Cambria Math" w:hAnsi="Cambria Math"/>
                                <w:sz w:val="16"/>
                                <w:szCs w:val="16"/>
                              </w:rPr>
                              <m:t xml:space="preserve"> </m:t>
                            </m:r>
                          </m:e>
                        </m:box>
                        <m:r>
                          <m:rPr>
                            <m:sty m:val="b"/>
                          </m:rPr>
                          <w:rPr>
                            <w:rFonts w:ascii="Cambria Math" w:hAnsi="Cambria Math"/>
                            <w:sz w:val="16"/>
                            <w:szCs w:val="16"/>
                          </w:rPr>
                          <m:t>∀</m:t>
                        </m:r>
                        <m:r>
                          <m:rPr>
                            <m:sty m:val="bi"/>
                          </m:rPr>
                          <w:rPr>
                            <w:rFonts w:ascii="Cambria Math" w:hAnsi="Cambria Math"/>
                            <w:sz w:val="16"/>
                            <w:szCs w:val="16"/>
                          </w:rPr>
                          <m:t>n</m:t>
                        </m:r>
                        <m:r>
                          <m:rPr>
                            <m:sty m:val="b"/>
                          </m:rPr>
                          <w:rPr>
                            <w:rFonts w:ascii="Cambria Math" w:hAnsi="Cambria Math"/>
                            <w:sz w:val="16"/>
                            <w:szCs w:val="16"/>
                          </w:rPr>
                          <m:t>∈</m:t>
                        </m:r>
                        <m:sSup>
                          <m:sSupPr>
                            <m:ctrlPr>
                              <w:rPr>
                                <w:rFonts w:ascii="Cambria Math" w:hAnsi="Cambria Math"/>
                                <w:b/>
                                <w:bCs/>
                                <w:sz w:val="16"/>
                                <w:szCs w:val="16"/>
                              </w:rPr>
                            </m:ctrlPr>
                          </m:sSupPr>
                          <m:e>
                            <m:r>
                              <m:rPr>
                                <m:scr m:val="script"/>
                                <m:sty m:val="b"/>
                              </m:rPr>
                              <w:rPr>
                                <w:rFonts w:ascii="Cambria Math" w:hAnsi="Cambria Math"/>
                                <w:sz w:val="16"/>
                                <w:szCs w:val="16"/>
                              </w:rPr>
                              <m:t>N</m:t>
                            </m:r>
                          </m:e>
                          <m:sup>
                            <m:r>
                              <m:rPr>
                                <m:sty m:val="bi"/>
                              </m:rPr>
                              <w:rPr>
                                <w:rFonts w:ascii="Cambria Math" w:hAnsi="Cambria Math"/>
                                <w:sz w:val="16"/>
                                <w:szCs w:val="16"/>
                              </w:rPr>
                              <m:t>EV</m:t>
                            </m:r>
                          </m:sup>
                        </m:sSup>
                      </m:e>
                    </m:mr>
                  </m:m>
                </m:e>
              </m:mr>
            </m:m>
          </m:e>
        </m:d>
        <m:r>
          <m:rPr>
            <m:sty m:val="bi"/>
          </m:rPr>
          <w:rPr>
            <w:rFonts w:ascii="Cambria Math" w:hAnsi="Cambria Math"/>
            <w:sz w:val="16"/>
            <w:szCs w:val="16"/>
          </w:rPr>
          <m:t xml:space="preserve">  </m:t>
        </m:r>
      </m:oMath>
      <w:r w:rsidR="00494413" w:rsidRPr="00494413">
        <w:t>(</w:t>
      </w:r>
      <w:r>
        <w:rPr>
          <w:rFonts w:hint="eastAsia"/>
        </w:rPr>
        <w:t>1</w:t>
      </w:r>
      <w:r w:rsidR="00065DAD">
        <w:t>8</w:t>
      </w:r>
      <w:r w:rsidR="00494413" w:rsidRPr="00494413">
        <w:t>)</w:t>
      </w:r>
    </w:p>
    <w:p w14:paraId="5F4C112F" w14:textId="77777777" w:rsidR="007354EE" w:rsidRPr="000C5E24" w:rsidRDefault="007354EE" w:rsidP="007354EE">
      <w:pPr>
        <w:pStyle w:val="a3"/>
        <w:ind w:firstLine="0pt"/>
      </w:pPr>
      <w:r w:rsidRPr="000C5E24">
        <w:t xml:space="preserve">where, </w:t>
      </w:r>
      <m:oMath>
        <m:r>
          <m:rPr>
            <m:sty m:val="bi"/>
          </m:rPr>
          <w:rPr>
            <w:rFonts w:ascii="Cambria Math" w:hAnsi="Cambria Math"/>
          </w:rPr>
          <m:t>x</m:t>
        </m:r>
      </m:oMath>
      <w:r w:rsidRPr="000C5E24">
        <w:t xml:space="preserve"> </w:t>
      </w:r>
      <w:r w:rsidRPr="000C5E24">
        <w:rPr>
          <w:rFonts w:hint="eastAsia"/>
        </w:rPr>
        <w:t>a</w:t>
      </w:r>
      <w:r w:rsidRPr="000C5E24">
        <w:t xml:space="preserve">nd </w:t>
      </w:r>
      <m:oMath>
        <m:r>
          <m:rPr>
            <m:sty m:val="bi"/>
          </m:rPr>
          <w:rPr>
            <w:rFonts w:ascii="Cambria Math" w:hAnsi="Cambria Math"/>
          </w:rPr>
          <m:t>π</m:t>
        </m:r>
      </m:oMath>
      <w:r w:rsidRPr="000C5E24">
        <w:t xml:space="preserve"> are the decision variables of the first stage, and </w:t>
      </w:r>
      <m:oMath>
        <m:r>
          <m:rPr>
            <m:sty m:val="bi"/>
          </m:rPr>
          <w:rPr>
            <w:rFonts w:ascii="Cambria Math" w:hAnsi="Cambria Math"/>
          </w:rPr>
          <m:t>x</m:t>
        </m:r>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P</m:t>
                </m:r>
              </m:e>
              <m:sub>
                <m:r>
                  <m:rPr>
                    <m:sty m:val="p"/>
                  </m:rPr>
                  <w:rPr>
                    <w:rFonts w:ascii="Cambria Math" w:hAnsi="Cambria Math"/>
                  </w:rPr>
                  <m:t>b,</m:t>
                </m:r>
                <m:r>
                  <w:rPr>
                    <w:rFonts w:ascii="Cambria Math" w:hAnsi="Cambria Math"/>
                  </w:rPr>
                  <m:t>t</m:t>
                </m:r>
              </m:sub>
              <m:sup>
                <m:r>
                  <m:rPr>
                    <m:sty m:val="p"/>
                  </m:rPr>
                  <w:rPr>
                    <w:rFonts w:ascii="Cambria Math" w:hAnsi="Cambria Math"/>
                  </w:rPr>
                  <m:t>Da</m:t>
                </m:r>
              </m:sup>
            </m:sSubSup>
            <m:r>
              <m:rPr>
                <m:sty m:val="p"/>
              </m:rPr>
              <w:rPr>
                <w:rFonts w:ascii="Cambria Math" w:hAnsi="Cambria Math"/>
              </w:rPr>
              <m:t>,∀</m:t>
            </m:r>
            <m:r>
              <w:rPr>
                <w:rFonts w:ascii="Cambria Math" w:hAnsi="Cambria Math"/>
              </w:rPr>
              <m:t>t</m:t>
            </m:r>
            <m:r>
              <m:rPr>
                <m:sty m:val="p"/>
              </m:rPr>
              <w:rPr>
                <w:rFonts w:ascii="Cambria Math" w:hAnsi="Cambria Math"/>
              </w:rPr>
              <m:t>∈T</m:t>
            </m:r>
          </m:e>
        </m:d>
        <m:r>
          <m:rPr>
            <m:sty m:val="p"/>
          </m:rPr>
          <w:rPr>
            <w:rFonts w:ascii="Cambria Math" w:hAnsi="Cambria Math"/>
          </w:rPr>
          <m:t>,</m:t>
        </m:r>
        <m:r>
          <m:rPr>
            <m:sty m:val="bi"/>
          </m:rPr>
          <w:rPr>
            <w:rFonts w:ascii="Cambria Math" w:hAnsi="Cambria Math"/>
          </w:rPr>
          <m:t>π</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∈T</m:t>
            </m:r>
          </m:e>
        </m:d>
      </m:oMath>
      <w:r w:rsidRPr="000C5E24">
        <w:t xml:space="preserve">, </w:t>
      </w:r>
      <m:oMath>
        <m:sSub>
          <m:sSubPr>
            <m:ctrlPr>
              <w:rPr>
                <w:rFonts w:ascii="Cambria Math" w:hAnsi="Cambria Math"/>
              </w:rPr>
            </m:ctrlPr>
          </m:sSubPr>
          <m:e>
            <m:r>
              <m:rPr>
                <m:sty m:val="bi"/>
              </m:rPr>
              <w:rPr>
                <w:rFonts w:ascii="Cambria Math" w:hAnsi="Cambria Math"/>
              </w:rPr>
              <m:t>y</m:t>
            </m:r>
          </m:e>
          <m:sub>
            <m:r>
              <w:rPr>
                <w:rFonts w:ascii="Cambria Math" w:hAnsi="Cambria Math"/>
              </w:rPr>
              <m:t>o</m:t>
            </m:r>
          </m:sub>
        </m:sSub>
      </m:oMath>
      <w:r w:rsidRPr="000C5E24">
        <w:t xml:space="preserve"> is the second stage decision variable corresponding to scenario </w:t>
      </w:r>
      <m:oMath>
        <m:r>
          <w:rPr>
            <w:rFonts w:ascii="Cambria Math" w:hAnsi="Cambria Math"/>
          </w:rPr>
          <m:t>o</m:t>
        </m:r>
      </m:oMath>
      <w:r w:rsidRPr="000C5E24">
        <w:t xml:space="preserve">, and </w:t>
      </w:r>
      <m:oMath>
        <m:sSub>
          <m:sSubPr>
            <m:ctrlPr>
              <w:rPr>
                <w:rFonts w:ascii="Cambria Math" w:hAnsi="Cambria Math"/>
              </w:rPr>
            </m:ctrlPr>
          </m:sSubPr>
          <m:e>
            <m:r>
              <m:rPr>
                <m:sty m:val="bi"/>
              </m:rPr>
              <w:rPr>
                <w:rFonts w:ascii="Cambria Math" w:hAnsi="Cambria Math"/>
              </w:rPr>
              <m:t>y</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P</m:t>
                </m:r>
              </m:e>
              <m:sub>
                <m:r>
                  <m:rPr>
                    <m:sty m:val="p"/>
                  </m:rPr>
                  <w:rPr>
                    <w:rFonts w:ascii="Cambria Math" w:hAnsi="Cambria Math"/>
                  </w:rPr>
                  <m:t>b,</m:t>
                </m:r>
                <m:r>
                  <w:rPr>
                    <w:rFonts w:ascii="Cambria Math" w:hAnsi="Cambria Math"/>
                  </w:rPr>
                  <m:t>t</m:t>
                </m:r>
                <m:r>
                  <m:rPr>
                    <m:sty m:val="p"/>
                  </m:rPr>
                  <w:rPr>
                    <w:rFonts w:ascii="Cambria Math" w:hAnsi="Cambria Math"/>
                  </w:rPr>
                  <m:t>,</m:t>
                </m:r>
                <m:r>
                  <w:rPr>
                    <w:rFonts w:ascii="Cambria Math" w:hAnsi="Cambria Math"/>
                  </w:rPr>
                  <m:t>o</m:t>
                </m:r>
              </m:sub>
              <m:sup>
                <m:r>
                  <m:rPr>
                    <m:sty m:val="p"/>
                  </m:rP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s,</m:t>
                </m:r>
                <m:r>
                  <w:rPr>
                    <w:rFonts w:ascii="Cambria Math" w:hAnsi="Cambria Math"/>
                  </w:rPr>
                  <m:t>t</m:t>
                </m:r>
                <m:r>
                  <m:rPr>
                    <m:sty m:val="p"/>
                  </m:rPr>
                  <w:rPr>
                    <w:rFonts w:ascii="Cambria Math" w:hAnsi="Cambria Math"/>
                  </w:rPr>
                  <m:t>,</m:t>
                </m:r>
                <m:r>
                  <w:rPr>
                    <w:rFonts w:ascii="Cambria Math" w:hAnsi="Cambria Math"/>
                  </w:rPr>
                  <m:t>o</m:t>
                </m:r>
              </m:sub>
              <m:sup>
                <m:r>
                  <m:rPr>
                    <m:sty m:val="p"/>
                  </m:rPr>
                  <w:rPr>
                    <w:rFonts w:ascii="Cambria Math" w:hAnsi="Cambria Math"/>
                  </w:rPr>
                  <m:t>Re</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ch,</m:t>
                </m:r>
                <m:r>
                  <w:rPr>
                    <w:rFonts w:ascii="Cambria Math" w:hAnsi="Cambria Math"/>
                  </w:rPr>
                  <m:t>t</m:t>
                </m:r>
                <m:r>
                  <m:rPr>
                    <m:sty m:val="p"/>
                  </m:rPr>
                  <w:rPr>
                    <w:rFonts w:ascii="Cambria Math" w:hAnsi="Cambria Math"/>
                  </w:rPr>
                  <m:t>,</m:t>
                </m:r>
                <m:r>
                  <w:rPr>
                    <w:rFonts w:ascii="Cambria Math" w:hAnsi="Cambria Math"/>
                  </w:rPr>
                  <m:t>o</m:t>
                </m:r>
              </m:sub>
              <m:sup>
                <m:r>
                  <m:rPr>
                    <m:sty m:val="p"/>
                  </m:rP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dis,</m:t>
                </m:r>
                <m:r>
                  <w:rPr>
                    <w:rFonts w:ascii="Cambria Math" w:hAnsi="Cambria Math"/>
                  </w:rPr>
                  <m:t>t</m:t>
                </m:r>
                <m:r>
                  <m:rPr>
                    <m:sty m:val="p"/>
                  </m:rPr>
                  <w:rPr>
                    <w:rFonts w:ascii="Cambria Math" w:hAnsi="Cambria Math"/>
                  </w:rPr>
                  <m:t>,</m:t>
                </m:r>
                <m:r>
                  <w:rPr>
                    <w:rFonts w:ascii="Cambria Math" w:hAnsi="Cambria Math"/>
                  </w:rPr>
                  <m:t>o</m:t>
                </m:r>
              </m:sub>
              <m:sup>
                <m:r>
                  <m:rPr>
                    <m:sty m:val="p"/>
                  </m:rPr>
                  <w:rPr>
                    <w:rFonts w:ascii="Cambria Math" w:hAnsi="Cambria Math"/>
                  </w:rPr>
                  <m:t>ESS</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o</m:t>
                </m:r>
              </m:sub>
              <m:sup>
                <m:r>
                  <m:rPr>
                    <m:sty m:val="p"/>
                  </m:rPr>
                  <w:rPr>
                    <w:rFonts w:ascii="Cambria Math" w:hAnsi="Cambria Math"/>
                  </w:rPr>
                  <m:t>ESS</m:t>
                </m:r>
              </m:sup>
            </m:sSubSup>
            <m:r>
              <m:rPr>
                <m:sty m:val="p"/>
              </m:rPr>
              <w:rPr>
                <w:rFonts w:ascii="Cambria Math" w:hAnsi="Cambria Math"/>
              </w:rPr>
              <m:t>,∀</m:t>
            </m:r>
            <m:r>
              <w:rPr>
                <w:rFonts w:ascii="Cambria Math" w:hAnsi="Cambria Math"/>
              </w:rPr>
              <m:t>t</m:t>
            </m:r>
            <m:r>
              <m:rPr>
                <m:sty m:val="p"/>
              </m:rPr>
              <w:rPr>
                <w:rFonts w:ascii="Cambria Math" w:hAnsi="Cambria Math"/>
              </w:rPr>
              <m:t>∈T</m:t>
            </m:r>
          </m:e>
        </m:d>
      </m:oMath>
      <w:r>
        <w:t>;</w:t>
      </w:r>
      <w:r w:rsidRPr="00016E06">
        <w:t xml:space="preserve"> </w:t>
      </w:r>
      <m:oMath>
        <m:r>
          <m:rPr>
            <m:scr m:val="script"/>
            <m:sty m:val="b"/>
          </m:rPr>
          <w:rPr>
            <w:rFonts w:ascii="Cambria Math" w:hAnsi="Cambria Math"/>
          </w:rPr>
          <m:t>R</m:t>
        </m:r>
        <m:r>
          <m:rPr>
            <m:sty m:val="p"/>
          </m:rPr>
          <w:rPr>
            <w:rFonts w:ascii="Cambria Math" w:hAnsi="Cambria Math"/>
          </w:rPr>
          <m:t xml:space="preserve">,  </m:t>
        </m:r>
        <m:r>
          <m:rPr>
            <m:sty m:val="bi"/>
          </m:rPr>
          <w:rPr>
            <w:rFonts w:ascii="Cambria Math" w:hAnsi="Cambria Math"/>
          </w:rPr>
          <m:t>Y</m:t>
        </m:r>
        <m:r>
          <m:rPr>
            <m:sty m:val="p"/>
          </m:rPr>
          <w:rPr>
            <w:rFonts w:ascii="Cambria Math" w:hAnsi="Cambria Math"/>
          </w:rPr>
          <m:t>,</m:t>
        </m:r>
      </m:oMath>
      <w:r w:rsidRPr="00016E06">
        <w:t xml:space="preserve"> and </w:t>
      </w:r>
      <m:oMath>
        <m:r>
          <m:rPr>
            <m:scr m:val="script"/>
            <m:sty m:val="p"/>
          </m:rPr>
          <w:rPr>
            <w:rFonts w:ascii="Cambria Math" w:hAnsi="Cambria Math"/>
          </w:rPr>
          <m:t>O</m:t>
        </m:r>
      </m:oMath>
      <w:r>
        <w:t xml:space="preserve"> </w:t>
      </w:r>
      <w:r w:rsidRPr="00016E06">
        <w:t xml:space="preserve">respectively represent the set to which the corresponding variables </w:t>
      </w:r>
      <m:oMath>
        <m:r>
          <m:rPr>
            <m:sty m:val="bi"/>
          </m:rPr>
          <w:rPr>
            <w:rFonts w:ascii="Cambria Math" w:hAnsi="Cambria Math"/>
          </w:rPr>
          <m:t>ρ</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y</m:t>
            </m:r>
          </m:e>
          <m:sub>
            <m:r>
              <w:rPr>
                <w:rFonts w:ascii="Cambria Math" w:hAnsi="Cambria Math"/>
              </w:rPr>
              <m:t>o</m:t>
            </m:r>
          </m:sub>
        </m:sSub>
      </m:oMath>
      <w:r w:rsidRPr="00016E06">
        <w:t xml:space="preserve">, and </w:t>
      </w:r>
      <m:oMath>
        <m:r>
          <w:rPr>
            <w:rFonts w:ascii="Cambria Math" w:hAnsi="Cambria Math"/>
          </w:rPr>
          <m:t>o</m:t>
        </m:r>
      </m:oMath>
      <w:r w:rsidRPr="00016E06">
        <w:t xml:space="preserve"> belong</w:t>
      </w:r>
      <w:r>
        <w:t>;</w:t>
      </w:r>
      <w:r w:rsidRPr="00016E06">
        <w:t xml:space="preserve"> </w:t>
      </w:r>
      <m:oMath>
        <m:r>
          <m:rPr>
            <m:scr m:val="script"/>
            <m:sty m:val="p"/>
          </m:rPr>
          <w:rPr>
            <w:rFonts w:ascii="Cambria Math" w:hAnsi="Cambria Math"/>
          </w:rPr>
          <m:t>O</m:t>
        </m:r>
      </m:oMath>
      <w:r w:rsidRPr="000C5E24">
        <w:t xml:space="preserve"> is </w:t>
      </w:r>
      <w:r>
        <w:t>the</w:t>
      </w:r>
      <w:r w:rsidRPr="000C5E24">
        <w:t xml:space="preserve"> real-time DLMP set</w:t>
      </w:r>
      <w:r>
        <w:t>;</w:t>
      </w:r>
      <w:r w:rsidRPr="000C5E24">
        <w:t xml:space="preserve"> </w:t>
      </w:r>
      <m:oMath>
        <m:sSub>
          <m:sSubPr>
            <m:ctrlPr>
              <w:rPr>
                <w:rFonts w:ascii="Cambria Math" w:hAnsi="Cambria Math"/>
              </w:rPr>
            </m:ctrlPr>
          </m:sSubPr>
          <m:e>
            <m:r>
              <w:rPr>
                <w:rFonts w:ascii="Cambria Math" w:hAnsi="Cambria Math"/>
              </w:rPr>
              <m:t>v</m:t>
            </m:r>
          </m:e>
          <m:sub>
            <m:r>
              <w:rPr>
                <w:rFonts w:ascii="Cambria Math" w:hAnsi="Cambria Math"/>
              </w:rPr>
              <m:t>o</m:t>
            </m:r>
          </m:sub>
        </m:sSub>
      </m:oMath>
      <w:r w:rsidRPr="000C5E24">
        <w:t xml:space="preserve"> represents the probability of scenario </w:t>
      </w:r>
      <m:oMath>
        <m:r>
          <w:rPr>
            <w:rFonts w:ascii="Cambria Math" w:hAnsi="Cambria Math"/>
          </w:rPr>
          <m:t>o</m:t>
        </m:r>
      </m:oMath>
      <w:r>
        <w:t xml:space="preserve">; </w:t>
      </w:r>
      <m:oMath>
        <m:sSub>
          <m:sSubPr>
            <m:ctrlPr>
              <w:rPr>
                <w:rFonts w:ascii="Cambria Math" w:hAnsi="Cambria Math"/>
              </w:rPr>
            </m:ctrlPr>
          </m:sSubPr>
          <m:e>
            <m:r>
              <w:rPr>
                <w:rFonts w:ascii="Cambria Math" w:hAnsi="Cambria Math"/>
              </w:rPr>
              <m:t>b</m:t>
            </m:r>
          </m:e>
          <m:sub>
            <m:r>
              <w:rPr>
                <w:rFonts w:ascii="Cambria Math" w:hAnsi="Cambria Math"/>
              </w:rPr>
              <m:t>o</m:t>
            </m:r>
          </m:sub>
        </m:sSub>
      </m:oMath>
      <w:r w:rsidRPr="000C5E24">
        <w:t xml:space="preserve"> is the coefficient vector corresponding to scenario </w:t>
      </w:r>
      <m:oMath>
        <m:r>
          <w:rPr>
            <w:rFonts w:ascii="Cambria Math" w:hAnsi="Cambria Math"/>
          </w:rPr>
          <m:t>o</m:t>
        </m:r>
      </m:oMath>
      <w:r>
        <w:t>;</w:t>
      </w:r>
      <w:r w:rsidRPr="000C5E24">
        <w:t xml:space="preserve">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Pr="000C5E24">
        <w:t xml:space="preserve"> represents the </w:t>
      </w:r>
      <w:r>
        <w:t>energy</w:t>
      </w:r>
      <w:r w:rsidRPr="000C5E24">
        <w:t xml:space="preserve"> plan of </w:t>
      </w:r>
      <m:oMath>
        <m:sSub>
          <m:sSubPr>
            <m:ctrlPr>
              <w:rPr>
                <w:rFonts w:ascii="Cambria Math" w:hAnsi="Cambria Math"/>
              </w:rPr>
            </m:ctrlPr>
          </m:sSubPr>
          <m:e>
            <m:r>
              <m:rPr>
                <m:sty m:val="p"/>
              </m:rPr>
              <w:rPr>
                <w:rFonts w:ascii="Cambria Math" w:hAnsi="Cambria Math"/>
              </w:rPr>
              <m:t>EV</m:t>
            </m:r>
          </m:e>
          <m:sub>
            <m:r>
              <w:rPr>
                <w:rFonts w:ascii="Cambria Math" w:hAnsi="Cambria Math"/>
              </w:rPr>
              <m:t>n</m:t>
            </m:r>
          </m:sub>
        </m:sSub>
      </m:oMath>
      <w:r>
        <w:t xml:space="preserve">; </w:t>
      </w:r>
      <m:oMath>
        <m:r>
          <m:rPr>
            <m:sty m:val="bi"/>
          </m:rPr>
          <w:rPr>
            <w:rFonts w:ascii="Cambria Math" w:hAnsi="Cambria Math"/>
          </w:rPr>
          <m:t>a</m:t>
        </m:r>
        <m:r>
          <m:rPr>
            <m:sty m:val="p"/>
          </m:rPr>
          <w:rPr>
            <w:rFonts w:ascii="Cambria Math" w:hAnsi="Cambria Math" w:hint="eastAsia"/>
          </w:rPr>
          <m:t>、</m:t>
        </m:r>
        <m:r>
          <m:rPr>
            <m:sty m:val="bi"/>
          </m:rPr>
          <w:rPr>
            <w:rFonts w:ascii="Cambria Math" w:hAnsi="Cambria Math"/>
          </w:rPr>
          <m:t>A</m:t>
        </m:r>
        <m:r>
          <m:rPr>
            <m:sty m:val="p"/>
          </m:rPr>
          <w:rPr>
            <w:rFonts w:ascii="Cambria Math" w:hAnsi="Cambria Math" w:hint="eastAsia"/>
          </w:rPr>
          <m:t>、</m:t>
        </m:r>
        <m:r>
          <m:rPr>
            <m:sty m:val="bi"/>
          </m:rPr>
          <w:rPr>
            <w:rFonts w:ascii="Cambria Math" w:hAnsi="Cambria Math"/>
          </w:rPr>
          <m:t>B</m:t>
        </m:r>
      </m:oMath>
      <w:r w:rsidRPr="000C5E24">
        <w:t xml:space="preserve"> </w:t>
      </w:r>
      <w:r w:rsidRPr="000C5E24">
        <w:rPr>
          <w:rFonts w:hint="eastAsia"/>
        </w:rPr>
        <w:t>a</w:t>
      </w:r>
      <w:r w:rsidRPr="000C5E24">
        <w:t xml:space="preserve">nd </w:t>
      </w:r>
      <m:oMath>
        <m:r>
          <m:rPr>
            <m:sty m:val="bi"/>
          </m:rPr>
          <w:rPr>
            <w:rFonts w:ascii="Cambria Math" w:hAnsi="Cambria Math"/>
          </w:rPr>
          <m:t>C</m:t>
        </m:r>
      </m:oMath>
      <w:r w:rsidRPr="000C5E24">
        <w:t xml:space="preserve"> are coefficient vectors and matrices.</w:t>
      </w:r>
    </w:p>
    <w:p w14:paraId="043C2BD8" w14:textId="3D06E37F" w:rsidR="007354EE" w:rsidRPr="00D90E79" w:rsidRDefault="007354EE" w:rsidP="007354EE">
      <w:pPr>
        <w:pStyle w:val="a3"/>
        <w:ind w:firstLineChars="200" w:firstLine="19.90pt"/>
      </w:pPr>
      <w:r w:rsidRPr="000C5E24">
        <w:t xml:space="preserve">The above model </w:t>
      </w:r>
      <w:r>
        <w:t>i</w:t>
      </w:r>
      <w:r w:rsidRPr="000C5E24">
        <w:t xml:space="preserve">s a </w:t>
      </w:r>
      <w:r>
        <w:t>two-stage robust optimal problem based on Stackelberg</w:t>
      </w:r>
      <w:r w:rsidRPr="000C5E24">
        <w:t xml:space="preserve"> and ca</w:t>
      </w:r>
      <w:r>
        <w:t>n</w:t>
      </w:r>
      <w:r w:rsidRPr="000C5E24">
        <w:t xml:space="preserve"> be directly solved</w:t>
      </w:r>
      <w:r>
        <w:t xml:space="preserve"> through CC&amp;G, KKT, and </w:t>
      </w:r>
      <w:r w:rsidRPr="0003648F">
        <w:t>Strong duality</w:t>
      </w:r>
      <w:r w:rsidRPr="000C5E24">
        <w:t xml:space="preserve">. </w:t>
      </w:r>
      <w:r w:rsidRPr="006F7A7F">
        <w:t xml:space="preserve">The </w:t>
      </w:r>
      <w:r>
        <w:t>flowchart</w:t>
      </w:r>
      <w:r w:rsidRPr="006F7A7F">
        <w:t xml:space="preserve"> for </w:t>
      </w:r>
      <w:r w:rsidRPr="004179EE">
        <w:t>solving the</w:t>
      </w:r>
      <w:r>
        <w:t xml:space="preserve"> above </w:t>
      </w:r>
      <w:r w:rsidRPr="004179EE">
        <w:t xml:space="preserve">model by CC&amp;G </w:t>
      </w:r>
      <w:r w:rsidRPr="006F7A7F">
        <w:t xml:space="preserve">are shown in </w:t>
      </w:r>
      <w:r>
        <w:t>Figure</w:t>
      </w:r>
      <w:r w:rsidRPr="006F7A7F">
        <w:t xml:space="preserve"> </w:t>
      </w:r>
      <w:r>
        <w:t>4</w:t>
      </w:r>
      <w:r w:rsidRPr="00BB7F5D">
        <w:t>.</w:t>
      </w:r>
      <w:r>
        <w:t xml:space="preserve"> </w:t>
      </w:r>
      <w:r w:rsidRPr="00B309D0">
        <w:t xml:space="preserve">It should be noted that the </w:t>
      </w:r>
      <w:r>
        <w:t>case</w:t>
      </w:r>
      <w:r w:rsidRPr="00B309D0">
        <w:t xml:space="preserve"> studied in this </w:t>
      </w:r>
      <w:r>
        <w:t>paper</w:t>
      </w:r>
      <w:r w:rsidRPr="00B309D0">
        <w:t xml:space="preserve"> assumes that the retailer's energy storage system has sufficient capacity and there is no situation where real-time energy demand cannot be met. Therefore, </w:t>
      </w:r>
      <w:r>
        <w:t xml:space="preserve">the </w:t>
      </w:r>
      <w:r w:rsidRPr="00505A83">
        <w:t xml:space="preserve">infeasibility of </w:t>
      </w:r>
      <w:r>
        <w:t>SP</w:t>
      </w:r>
      <w:r w:rsidRPr="00505A83">
        <w:t xml:space="preserve"> and </w:t>
      </w:r>
      <w:r>
        <w:t>MP</w:t>
      </w:r>
      <w:r w:rsidRPr="00505A83">
        <w:t xml:space="preserve"> </w:t>
      </w:r>
      <w:r w:rsidR="00B247BA">
        <w:t>can</w:t>
      </w:r>
      <w:r w:rsidRPr="00505A83">
        <w:t xml:space="preserve"> not be considered</w:t>
      </w:r>
      <w:r w:rsidRPr="00B309D0">
        <w:t>.</w:t>
      </w:r>
    </w:p>
    <w:p w14:paraId="19674515" w14:textId="266C338E" w:rsidR="007354EE" w:rsidRPr="00A31D7F" w:rsidRDefault="00E905A3" w:rsidP="007354EE">
      <w:pPr>
        <w:pStyle w:val="a3"/>
        <w:ind w:firstLine="0pt"/>
        <w:jc w:val="center"/>
        <w:rPr>
          <w:lang w:val="en-US"/>
        </w:rPr>
      </w:pPr>
      <w:r w:rsidRPr="000C5E24">
        <mc:AlternateContent>
          <mc:Choice Requires="v">
            <w:object w:dxaOrig="736.05pt" w:dyaOrig="795.05pt" w14:anchorId="321A2B44">
              <v:shape id="_x0000_i1028" type="#_x0000_t75" style="width:249.5pt;height:270.35pt" o:ole="">
                <v:imagedata r:id="rId19" o:title=""/>
              </v:shape>
              <o:OLEObject Type="Embed" ProgID="Visio.Drawing.15" ShapeID="_x0000_i1028" DrawAspect="Content" ObjectID="_1760989878" r:id="rId20"/>
            </w:object>
          </mc:Choice>
          <mc:Fallback>
            <w:object>
              <w:drawing>
                <wp:inline distT="0" distB="0" distL="0" distR="0" wp14:anchorId="09024B9A" wp14:editId="09085DBF">
                  <wp:extent cx="3168650" cy="3433445"/>
                  <wp:effectExtent l="0" t="0" r="0" b="0"/>
                  <wp:docPr id="4" name="对象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
                          <pic:cNvPicPr>
                            <a:picLocks noChangeAspect="1" noChangeArrowheads="1"/>
                            <a:extLst>
                              <a:ext uri="{837473B0-CC2E-450a-ABE3-18F120FF3D37}">
                                <a15:objectPr xmlns:a15="http://schemas.microsoft.com/office/drawing/2012/main" objectId="_1760989878" isActiveX="0" linkType=""/>
                              </a:ext>
                            </a:extLst>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8650" cy="3433445"/>
                          </a:xfrm>
                          <a:prstGeom prst="rect">
                            <a:avLst/>
                          </a:prstGeom>
                          <a:noFill/>
                          <a:ln>
                            <a:noFill/>
                          </a:ln>
                        </pic:spPr>
                      </pic:pic>
                    </a:graphicData>
                  </a:graphic>
                </wp:inline>
              </w:drawing>
              <w:objectEmbed w:drawAspect="content" r:id="rId20" w:progId="Visio.Drawing.15" w:shapeId="4" w:fieldCodes=""/>
            </w:object>
          </mc:Fallback>
        </mc:AlternateContent>
      </w:r>
    </w:p>
    <w:p w14:paraId="2A7DE24A" w14:textId="141A4036" w:rsidR="00BD01ED" w:rsidRPr="00494917" w:rsidRDefault="007354EE" w:rsidP="005B617F">
      <w:pPr>
        <w:pStyle w:val="a3"/>
        <w:ind w:firstLine="0pt"/>
        <w:jc w:val="start"/>
        <w:rPr>
          <w:noProof/>
          <w:spacing w:val="0"/>
          <w:sz w:val="16"/>
          <w:szCs w:val="16"/>
          <w:lang w:val="en-US" w:eastAsia="en-US"/>
        </w:rPr>
      </w:pPr>
      <w:r>
        <w:rPr>
          <w:noProof/>
          <w:spacing w:val="0"/>
          <w:sz w:val="16"/>
          <w:szCs w:val="16"/>
          <w:lang w:val="en-US" w:eastAsia="en-US"/>
        </w:rPr>
        <w:t xml:space="preserve">Fig. 4. </w:t>
      </w:r>
      <w:r w:rsidR="005B617F">
        <w:rPr>
          <w:noProof/>
          <w:spacing w:val="0"/>
          <w:sz w:val="16"/>
          <w:szCs w:val="16"/>
          <w:lang w:val="en-US" w:eastAsia="en-US"/>
        </w:rPr>
        <w:t xml:space="preserve"> </w:t>
      </w:r>
      <w:r w:rsidRPr="007354EE">
        <w:rPr>
          <w:noProof/>
          <w:spacing w:val="0"/>
          <w:sz w:val="16"/>
          <w:szCs w:val="16"/>
          <w:lang w:val="en-US" w:eastAsia="en-US"/>
        </w:rPr>
        <w:t>Flowchart of solving the proposed robust pricing strategy</w:t>
      </w:r>
      <w:r w:rsidRPr="00F51B8F">
        <w:rPr>
          <w:noProof/>
          <w:spacing w:val="0"/>
          <w:sz w:val="16"/>
          <w:szCs w:val="16"/>
          <w:lang w:val="en-US" w:eastAsia="en-US"/>
        </w:rPr>
        <w:t>.</w:t>
      </w:r>
    </w:p>
    <w:p w14:paraId="0EDE910E" w14:textId="32B67286" w:rsidR="007354EE" w:rsidRDefault="007354EE" w:rsidP="007354EE">
      <w:pPr>
        <w:pStyle w:val="1"/>
      </w:pPr>
      <w:r>
        <w:t>C</w:t>
      </w:r>
      <w:r w:rsidR="00F17E39">
        <w:t>ase</w:t>
      </w:r>
      <w:r>
        <w:t xml:space="preserve"> S</w:t>
      </w:r>
      <w:r w:rsidR="00F17E39">
        <w:t>tudy</w:t>
      </w:r>
      <w:r w:rsidRPr="007354EE">
        <w:rPr>
          <w:sz w:val="16"/>
          <w:szCs w:val="16"/>
        </w:rPr>
        <w:t xml:space="preserve"> </w:t>
      </w:r>
    </w:p>
    <w:p w14:paraId="58639F20" w14:textId="77777777" w:rsidR="00494917" w:rsidRPr="00494917" w:rsidRDefault="00494917" w:rsidP="00494917">
      <w:pPr>
        <w:pStyle w:val="a3"/>
      </w:pPr>
      <w:r w:rsidRPr="00494917">
        <w:t xml:space="preserve">The distribution network topology is shown in Figure 1, which is taken from the authoritative literature on the IEEE 33 model </w:t>
      </w:r>
      <w:r w:rsidRPr="00494917">
        <w:fldChar w:fldCharType="begin"/>
      </w:r>
      <w:r w:rsidRPr="00494917">
        <w:instrText xml:space="preserve"> ADDIN EN.CITE &lt;EndNote&gt;&lt;Cite&gt;&lt;Author&gt;Baran&lt;/Author&gt;&lt;Year&gt;1989&lt;/Year&gt;&lt;RecNum&gt;2861&lt;/RecNum&gt;&lt;DisplayText&gt;[16, 17]&lt;/DisplayText&gt;&lt;record&gt;&lt;rec-number&gt;2861&lt;/rec-number&gt;&lt;foreign-keys&gt;&lt;key app="EN" db-id="rapxt2sp9xtsw5e5f5zve0emp29t9tv5tw2x" timestamp="1677638877"&gt;2861&lt;/key&gt;&lt;/foreign-keys&gt;&lt;ref-type name="Journal Article"&gt;17&lt;/ref-type&gt;&lt;contributors&gt;&lt;authors&gt;&lt;author&gt;M. E. Baran&lt;/author&gt;&lt;author&gt;F. F. Wu&lt;/author&gt;&lt;/authors&gt;&lt;/contributors&gt;&lt;titles&gt;&lt;title&gt;Network reconfiguration in distribution systems for loss reduction and load balancing&lt;/title&gt;&lt;secondary-title&gt;IEEE Transactions on Power Delivery&lt;/secondary-title&gt;&lt;/titles&gt;&lt;periodical&gt;&lt;full-title&gt;IEEE TRANSACTIONS ON POWER DELIVERY&lt;/full-title&gt;&lt;/periodical&gt;&lt;pages&gt;1401-1407&lt;/pages&gt;&lt;volume&gt;4&lt;/volume&gt;&lt;number&gt;2&lt;/number&gt;&lt;dates&gt;&lt;year&gt;1989&lt;/year&gt;&lt;/dates&gt;&lt;isbn&gt;1937-4208&lt;/isbn&gt;&lt;urls&gt;&lt;/urls&gt;&lt;electronic-resource-num&gt;10.1109/61.25627&lt;/electronic-resource-num&gt;&lt;/record&gt;&lt;/Cite&gt;&lt;Cite&gt;&lt;Author&gt;Venkatesh&lt;/Author&gt;&lt;Year&gt;2004&lt;/Year&gt;&lt;RecNum&gt;2862&lt;/RecNum&gt;&lt;record&gt;&lt;rec-number&gt;2862&lt;/rec-number&gt;&lt;foreign-keys&gt;&lt;key app="EN" db-id="rapxt2sp9xtsw5e5f5zve0emp29t9tv5tw2x" timestamp="1677638878"&gt;2862&lt;/key&gt;&lt;/foreign-keys&gt;&lt;ref-type name="Journal Article"&gt;17&lt;/ref-type&gt;&lt;contributors&gt;&lt;authors&gt;&lt;author&gt;B. Venkatesh&lt;/author&gt;&lt;author&gt;R. Ranjan&lt;/author&gt;&lt;author&gt;H. B. Gooi&lt;/author&gt;&lt;/authors&gt;&lt;/contributors&gt;&lt;titles&gt;&lt;title&gt;Optimal reconfiguration of radial distribution systems to maximize loadability&lt;/title&gt;&lt;secondary-title&gt;IEEE Transactions on Power Systems&lt;/secondary-title&gt;&lt;/titles&gt;&lt;periodical&gt;&lt;full-title&gt;IEEE Transactions on Power Systems&lt;/full-title&gt;&lt;/periodical&gt;&lt;pages&gt;260-266&lt;/pages&gt;&lt;volume&gt;19&lt;/volume&gt;&lt;number&gt;1&lt;/number&gt;&lt;dates&gt;&lt;year&gt;2004&lt;/year&gt;&lt;/dates&gt;&lt;isbn&gt;1558-0679&lt;/isbn&gt;&lt;urls&gt;&lt;/urls&gt;&lt;electronic-resource-num&gt;10.1109/TPWRS.2003.818739&lt;/electronic-resource-num&gt;&lt;/record&gt;&lt;/Cite&gt;&lt;/EndNote&gt;</w:instrText>
      </w:r>
      <w:r w:rsidRPr="00494917">
        <w:fldChar w:fldCharType="separate"/>
      </w:r>
      <w:r w:rsidRPr="00494917">
        <w:t>[16, 17]</w:t>
      </w:r>
      <w:r w:rsidRPr="00494917">
        <w:fldChar w:fldCharType="end"/>
      </w:r>
      <w:r w:rsidRPr="00494917">
        <w:t>. To simplify the calculation, the total number of EV</w:t>
      </w:r>
      <w:r w:rsidRPr="00494917">
        <w:rPr>
          <w:rFonts w:hint="eastAsia"/>
        </w:rPr>
        <w:t>s</w:t>
      </w:r>
      <w:r w:rsidRPr="00494917">
        <w:t xml:space="preserve"> covered by EV retailers is set to 60. Node 0 in the IEEE 33 bus system served as the slack bus on the low-voltage side of the transformer.</w:t>
      </w:r>
      <w:r w:rsidRPr="007A31DA">
        <w:t xml:space="preserve"> </w:t>
      </w:r>
      <w:r w:rsidRPr="00494917">
        <w:t>EV retailers are located at node 6. All calculations were performed on a computer with an Intel(R) Core (TM) i7-2500 3.9 GHz CPU, 8 GB RAM, Windows 11, and GUROBI 10.0 optimization platform. The simulation period is conducted as 24-hour.</w:t>
      </w:r>
    </w:p>
    <w:p w14:paraId="00DC688B" w14:textId="77777777" w:rsidR="00494917" w:rsidRPr="000C5E24" w:rsidRDefault="00494917" w:rsidP="00494917">
      <w:pPr>
        <w:pStyle w:val="a3"/>
      </w:pPr>
      <w:r w:rsidRPr="00A41398">
        <w:t xml:space="preserve">This article clustered 1000 historical </w:t>
      </w:r>
      <w:r>
        <w:t>EVs</w:t>
      </w:r>
      <w:r w:rsidRPr="00A41398">
        <w:t xml:space="preserve"> data into 10 categories</w:t>
      </w:r>
      <w:r>
        <w:t>,</w:t>
      </w:r>
      <w:r w:rsidRPr="00A41398">
        <w:t xml:space="preserve"> </w:t>
      </w:r>
      <w:r>
        <w:t>a</w:t>
      </w:r>
      <w:r w:rsidRPr="003E0CC6">
        <w:t xml:space="preserve">s shown in Figure </w:t>
      </w:r>
      <w:r>
        <w:t xml:space="preserve">5. </w:t>
      </w:r>
      <w:r w:rsidRPr="007159B7">
        <w:t xml:space="preserve">As can be seen from Figure </w:t>
      </w:r>
      <w:r>
        <w:t>6</w:t>
      </w:r>
      <w:r w:rsidRPr="007159B7">
        <w:t>,</w:t>
      </w:r>
      <w:r>
        <w:t xml:space="preserve"> </w:t>
      </w:r>
      <w:r w:rsidRPr="00A41398">
        <w:t xml:space="preserve">the charging and discharging of </w:t>
      </w:r>
      <w:r>
        <w:t>EVs</w:t>
      </w:r>
      <w:r w:rsidRPr="00A41398">
        <w:t xml:space="preserve"> occurred during low electricity demand periods and high electricity demand periods, respectively. Real-time electricity purchase and sale by power retailers followed a profit-making pattern of buying electricity during low-price periods and selling during high-price periods. Energy storage serves as a flexible unit for power retailers, and its charging and discharging status is consistent with that of the power retailers.</w:t>
      </w:r>
      <w:r>
        <w:t xml:space="preserve"> </w:t>
      </w:r>
      <w:r w:rsidRPr="005910F3">
        <w:t xml:space="preserve">The real-time buying and selling curves of the retailers under the other 9 different real-time </w:t>
      </w:r>
      <w:r>
        <w:t>DLMP</w:t>
      </w:r>
      <w:r w:rsidRPr="005910F3">
        <w:t xml:space="preserve"> curve scenarios all follow the rule of "charging during low electricity </w:t>
      </w:r>
      <w:r w:rsidRPr="005910F3">
        <w:lastRenderedPageBreak/>
        <w:t>demand periods and discharging during high electricity demand periods".</w:t>
      </w:r>
    </w:p>
    <w:p w14:paraId="60052929" w14:textId="489C72A5" w:rsidR="00494917" w:rsidRPr="00A31D7F" w:rsidRDefault="008663E7" w:rsidP="00494917">
      <w:pPr>
        <w:pStyle w:val="a3"/>
        <w:ind w:firstLine="0pt"/>
        <w:jc w:val="center"/>
        <w:rPr>
          <w:lang w:val="en-US"/>
        </w:rPr>
      </w:pPr>
      <w:r w:rsidRPr="000C5E24">
        <mc:AlternateContent>
          <mc:Choice Requires="v">
            <w:object w:dxaOrig="642.05pt" w:dyaOrig="337.05pt" w14:anchorId="00073065">
              <v:shape id="_x0000_i1029" type="#_x0000_t75" style="width:233.65pt;height:114.3pt" o:ole="">
                <v:imagedata r:id="rId22" o:title=""/>
              </v:shape>
              <o:OLEObject Type="Embed" ProgID="Visio.Drawing.15" ShapeID="_x0000_i1029" DrawAspect="Content" ObjectID="_1760989879" r:id="rId23"/>
            </w:object>
          </mc:Choice>
          <mc:Fallback>
            <w:object>
              <w:drawing>
                <wp:inline distT="0" distB="0" distL="0" distR="0" wp14:anchorId="53622D7A" wp14:editId="449EFC93">
                  <wp:extent cx="2967355" cy="1451610"/>
                  <wp:effectExtent l="0" t="0" r="4445" b="0"/>
                  <wp:docPr id="5" name="对象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
                          <pic:cNvPicPr>
                            <a:picLocks noChangeAspect="1" noChangeArrowheads="1"/>
                            <a:extLst>
                              <a:ext uri="{837473B0-CC2E-450a-ABE3-18F120FF3D37}">
                                <a15:objectPr xmlns:a15="http://schemas.microsoft.com/office/drawing/2012/main" objectId="_1760989879" isActiveX="0" linkType=""/>
                              </a:ext>
                            </a:extLst>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7355" cy="1451610"/>
                          </a:xfrm>
                          <a:prstGeom prst="rect">
                            <a:avLst/>
                          </a:prstGeom>
                          <a:noFill/>
                          <a:ln>
                            <a:noFill/>
                          </a:ln>
                        </pic:spPr>
                      </pic:pic>
                    </a:graphicData>
                  </a:graphic>
                </wp:inline>
              </w:drawing>
              <w:objectEmbed w:drawAspect="content" r:id="rId23" w:progId="Visio.Drawing.15" w:shapeId="5" w:fieldCodes=""/>
            </w:object>
          </mc:Fallback>
        </mc:AlternateContent>
      </w:r>
    </w:p>
    <w:p w14:paraId="4108F950" w14:textId="4E1E2385" w:rsidR="00494917" w:rsidRPr="00494917" w:rsidRDefault="00494917" w:rsidP="005B617F">
      <w:pPr>
        <w:pStyle w:val="a3"/>
        <w:ind w:firstLine="0pt"/>
        <w:jc w:val="start"/>
        <w:rPr>
          <w:noProof/>
          <w:spacing w:val="0"/>
          <w:sz w:val="16"/>
          <w:szCs w:val="16"/>
          <w:lang w:val="en-US" w:eastAsia="en-US"/>
        </w:rPr>
      </w:pPr>
      <w:r>
        <w:rPr>
          <w:noProof/>
          <w:spacing w:val="0"/>
          <w:sz w:val="16"/>
          <w:szCs w:val="16"/>
          <w:lang w:val="en-US" w:eastAsia="en-US"/>
        </w:rPr>
        <w:t xml:space="preserve">Fig. </w:t>
      </w:r>
      <w:r w:rsidR="00290240">
        <w:rPr>
          <w:noProof/>
          <w:spacing w:val="0"/>
          <w:sz w:val="16"/>
          <w:szCs w:val="16"/>
          <w:lang w:val="en-US" w:eastAsia="en-US"/>
        </w:rPr>
        <w:t>5</w:t>
      </w:r>
      <w:r>
        <w:rPr>
          <w:noProof/>
          <w:spacing w:val="0"/>
          <w:sz w:val="16"/>
          <w:szCs w:val="16"/>
          <w:lang w:val="en-US" w:eastAsia="en-US"/>
        </w:rPr>
        <w:t xml:space="preserve">. </w:t>
      </w:r>
      <w:r w:rsidR="005B617F">
        <w:rPr>
          <w:noProof/>
          <w:spacing w:val="0"/>
          <w:sz w:val="16"/>
          <w:szCs w:val="16"/>
          <w:lang w:val="en-US" w:eastAsia="en-US"/>
        </w:rPr>
        <w:t xml:space="preserve"> </w:t>
      </w:r>
      <w:r w:rsidR="00290240" w:rsidRPr="00290240">
        <w:rPr>
          <w:noProof/>
          <w:spacing w:val="0"/>
          <w:sz w:val="16"/>
          <w:szCs w:val="16"/>
          <w:lang w:val="en-US" w:eastAsia="en-US"/>
        </w:rPr>
        <w:t>DLMP data of different types of EVs in real-time phase</w:t>
      </w:r>
      <w:r w:rsidRPr="00F51B8F">
        <w:rPr>
          <w:noProof/>
          <w:spacing w:val="0"/>
          <w:sz w:val="16"/>
          <w:szCs w:val="16"/>
          <w:lang w:val="en-US" w:eastAsia="en-US"/>
        </w:rPr>
        <w:t>.</w:t>
      </w:r>
    </w:p>
    <w:bookmarkStart w:id="2" w:name="_Hlk129981320"/>
    <w:p w14:paraId="1A6C47FF" w14:textId="67371C4D" w:rsidR="00494917" w:rsidRPr="00A31D7F" w:rsidRDefault="00DA2649" w:rsidP="00494917">
      <w:pPr>
        <w:pStyle w:val="a3"/>
        <w:ind w:firstLine="0pt"/>
        <w:jc w:val="center"/>
        <w:rPr>
          <w:lang w:val="en-US"/>
        </w:rPr>
      </w:pPr>
      <w:r w:rsidRPr="000C5E24">
        <mc:AlternateContent>
          <mc:Choice Requires="v">
            <w:object w:dxaOrig="320.05pt" w:dyaOrig="497.05pt" w14:anchorId="4107CDFA">
              <v:shape id="_x0000_i1030" type="#_x0000_t75" style="width:179.25pt;height:278.9pt" o:ole="">
                <v:imagedata r:id="rId25" o:title=""/>
              </v:shape>
              <o:OLEObject Type="Embed" ProgID="Visio.Drawing.15" ShapeID="_x0000_i1030" DrawAspect="Content" ObjectID="_1760989880" r:id="rId26"/>
            </w:object>
          </mc:Choice>
          <mc:Fallback>
            <w:object>
              <w:drawing>
                <wp:inline distT="0" distB="0" distL="0" distR="0" wp14:anchorId="7C58E6B8" wp14:editId="528BC50D">
                  <wp:extent cx="2276475" cy="3542030"/>
                  <wp:effectExtent l="0" t="0" r="0" b="1270"/>
                  <wp:docPr id="6" name="对象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760989880" isActiveX="0" linkType=""/>
                              </a:ext>
                            </a:extLst>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6475" cy="3542030"/>
                          </a:xfrm>
                          <a:prstGeom prst="rect">
                            <a:avLst/>
                          </a:prstGeom>
                          <a:noFill/>
                          <a:ln>
                            <a:noFill/>
                          </a:ln>
                        </pic:spPr>
                      </pic:pic>
                    </a:graphicData>
                  </a:graphic>
                </wp:inline>
              </w:drawing>
              <w:objectEmbed w:drawAspect="content" r:id="rId26" w:progId="Visio.Drawing.15" w:shapeId="6" w:fieldCodes=""/>
            </w:object>
          </mc:Fallback>
        </mc:AlternateContent>
      </w:r>
      <w:bookmarkEnd w:id="2"/>
    </w:p>
    <w:p w14:paraId="4712C8AB" w14:textId="75457F3A" w:rsidR="00494917" w:rsidRPr="00494917" w:rsidRDefault="00494917" w:rsidP="005B617F">
      <w:pPr>
        <w:pStyle w:val="a3"/>
        <w:ind w:firstLine="0pt"/>
        <w:jc w:val="start"/>
        <w:rPr>
          <w:noProof/>
          <w:spacing w:val="0"/>
          <w:sz w:val="16"/>
          <w:szCs w:val="16"/>
          <w:lang w:val="en-US" w:eastAsia="en-US"/>
        </w:rPr>
      </w:pPr>
      <w:r>
        <w:rPr>
          <w:noProof/>
          <w:spacing w:val="0"/>
          <w:sz w:val="16"/>
          <w:szCs w:val="16"/>
          <w:lang w:val="en-US" w:eastAsia="en-US"/>
        </w:rPr>
        <w:t xml:space="preserve">Fig. </w:t>
      </w:r>
      <w:r w:rsidR="00290240">
        <w:rPr>
          <w:noProof/>
          <w:spacing w:val="0"/>
          <w:sz w:val="16"/>
          <w:szCs w:val="16"/>
          <w:lang w:val="en-US" w:eastAsia="en-US"/>
        </w:rPr>
        <w:t>6</w:t>
      </w:r>
      <w:r>
        <w:rPr>
          <w:noProof/>
          <w:spacing w:val="0"/>
          <w:sz w:val="16"/>
          <w:szCs w:val="16"/>
          <w:lang w:val="en-US" w:eastAsia="en-US"/>
        </w:rPr>
        <w:t xml:space="preserve">. </w:t>
      </w:r>
      <w:r w:rsidR="005B617F">
        <w:rPr>
          <w:noProof/>
          <w:spacing w:val="0"/>
          <w:sz w:val="16"/>
          <w:szCs w:val="16"/>
          <w:lang w:val="en-US" w:eastAsia="en-US"/>
        </w:rPr>
        <w:t xml:space="preserve"> </w:t>
      </w:r>
      <w:r w:rsidR="00290240" w:rsidRPr="00290240">
        <w:rPr>
          <w:noProof/>
          <w:spacing w:val="0"/>
          <w:sz w:val="16"/>
          <w:szCs w:val="16"/>
          <w:lang w:val="en-US" w:eastAsia="en-US"/>
        </w:rPr>
        <w:t>Curve of power in Real-time(p=0.105)</w:t>
      </w:r>
      <w:r w:rsidRPr="00F51B8F">
        <w:rPr>
          <w:noProof/>
          <w:spacing w:val="0"/>
          <w:sz w:val="16"/>
          <w:szCs w:val="16"/>
          <w:lang w:val="en-US" w:eastAsia="en-US"/>
        </w:rPr>
        <w:t>.</w:t>
      </w:r>
    </w:p>
    <w:p w14:paraId="05294734" w14:textId="7499406D" w:rsidR="00806F2E" w:rsidRDefault="00806F2E" w:rsidP="00806F2E">
      <w:pPr>
        <w:pStyle w:val="2"/>
        <w:tabs>
          <w:tab w:val="clear" w:pos="131.45pt"/>
        </w:tabs>
        <w:ind w:start="0pt" w:firstLine="0pt"/>
      </w:pPr>
      <w:r w:rsidRPr="00806F2E">
        <w:t>EV retailers’ two-stage robust pricing strategy</w:t>
      </w:r>
    </w:p>
    <w:p w14:paraId="5122D860" w14:textId="331A1BDE" w:rsidR="00DA2649" w:rsidRPr="00806F2E" w:rsidRDefault="00806F2E" w:rsidP="00DA2649">
      <w:pPr>
        <w:pStyle w:val="a3"/>
      </w:pPr>
      <w:r w:rsidRPr="00806F2E">
        <w:t>The iterative solution process of the CC&amp;G algorithm for the EV retailers’ two-stage robust pricing strategy is presented in Figure 7. As the iterations of the MP and SP proceed, the upper and lower bounds approach each other, and convergence is achieved after 3 iterations.</w:t>
      </w:r>
    </w:p>
    <w:p w14:paraId="5D2FDE80" w14:textId="1F396A2F" w:rsidR="00290240" w:rsidRPr="00A31D7F" w:rsidRDefault="00BA5845" w:rsidP="00290240">
      <w:pPr>
        <w:pStyle w:val="a3"/>
        <w:ind w:firstLine="0pt"/>
        <w:jc w:val="center"/>
        <w:rPr>
          <w:lang w:val="en-US"/>
        </w:rPr>
      </w:pPr>
      <w:r w:rsidRPr="000C5E24">
        <mc:AlternateContent>
          <mc:Choice Requires="v">
            <w:object w:dxaOrig="398.50pt" w:dyaOrig="254.50pt" w14:anchorId="4723FB8D">
              <v:shape id="_x0000_i1031" type="#_x0000_t75" style="width:190.45pt;height:113.75pt" o:ole="">
                <v:imagedata r:id="rId28" o:title=""/>
              </v:shape>
              <o:OLEObject Type="Embed" ProgID="Visio.Drawing.15" ShapeID="_x0000_i1031" DrawAspect="Content" ObjectID="_1760989881" r:id="rId29"/>
            </w:object>
          </mc:Choice>
          <mc:Fallback>
            <w:object>
              <w:drawing>
                <wp:inline distT="0" distB="0" distL="0" distR="0" wp14:anchorId="71B7B0DD" wp14:editId="6FF5AC52">
                  <wp:extent cx="2418715" cy="1444625"/>
                  <wp:effectExtent l="0" t="0" r="635" b="3175"/>
                  <wp:docPr id="7" name="对象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
                          <pic:cNvPicPr>
                            <a:picLocks noChangeAspect="1" noChangeArrowheads="1"/>
                            <a:extLst>
                              <a:ext uri="{837473B0-CC2E-450a-ABE3-18F120FF3D37}">
                                <a15:objectPr xmlns:a15="http://schemas.microsoft.com/office/drawing/2012/main" objectId="_1760989881" isActiveX="0" linkType=""/>
                              </a:ext>
                            </a:extLst>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8715" cy="1444625"/>
                          </a:xfrm>
                          <a:prstGeom prst="rect">
                            <a:avLst/>
                          </a:prstGeom>
                          <a:noFill/>
                          <a:ln>
                            <a:noFill/>
                          </a:ln>
                        </pic:spPr>
                      </pic:pic>
                    </a:graphicData>
                  </a:graphic>
                </wp:inline>
              </w:drawing>
              <w:objectEmbed w:drawAspect="content" r:id="rId29" w:progId="Visio.Drawing.15" w:shapeId="7" w:fieldCodes=""/>
            </w:object>
          </mc:Fallback>
        </mc:AlternateContent>
      </w:r>
    </w:p>
    <w:p w14:paraId="42F5DB2F" w14:textId="062ED314" w:rsidR="00494917" w:rsidRPr="00290240" w:rsidRDefault="00290240" w:rsidP="005B617F">
      <w:pPr>
        <w:pStyle w:val="a3"/>
        <w:ind w:firstLine="0pt"/>
        <w:jc w:val="start"/>
        <w:rPr>
          <w:noProof/>
          <w:spacing w:val="0"/>
          <w:sz w:val="16"/>
          <w:szCs w:val="16"/>
          <w:lang w:val="en-US" w:eastAsia="en-US"/>
        </w:rPr>
      </w:pPr>
      <w:r>
        <w:rPr>
          <w:noProof/>
          <w:spacing w:val="0"/>
          <w:sz w:val="16"/>
          <w:szCs w:val="16"/>
          <w:lang w:val="en-US" w:eastAsia="en-US"/>
        </w:rPr>
        <w:t xml:space="preserve">Fig. 7. </w:t>
      </w:r>
      <w:r w:rsidR="005B617F">
        <w:rPr>
          <w:noProof/>
          <w:spacing w:val="0"/>
          <w:sz w:val="16"/>
          <w:szCs w:val="16"/>
          <w:lang w:val="en-US" w:eastAsia="en-US"/>
        </w:rPr>
        <w:t xml:space="preserve"> </w:t>
      </w:r>
      <w:r w:rsidRPr="00290240">
        <w:rPr>
          <w:noProof/>
          <w:spacing w:val="0"/>
          <w:sz w:val="16"/>
          <w:szCs w:val="16"/>
          <w:lang w:val="en-US" w:eastAsia="en-US"/>
        </w:rPr>
        <w:t>Iterative results of CC&amp;G</w:t>
      </w:r>
      <w:r w:rsidRPr="00F51B8F">
        <w:rPr>
          <w:noProof/>
          <w:spacing w:val="0"/>
          <w:sz w:val="16"/>
          <w:szCs w:val="16"/>
          <w:lang w:val="en-US" w:eastAsia="en-US"/>
        </w:rPr>
        <w:t>.</w:t>
      </w:r>
    </w:p>
    <w:p w14:paraId="3EEE9752" w14:textId="77777777" w:rsidR="00806F2E" w:rsidRPr="00806F2E" w:rsidRDefault="00806F2E" w:rsidP="00806F2E">
      <w:pPr>
        <w:pStyle w:val="a3"/>
      </w:pPr>
      <w:r w:rsidRPr="00806F2E">
        <w:t>Besides, to demonstrate the effectiveness of the robust pricing strategy, this paper considers the experience distribution obtained by clustering as the true distribution and uses it as a control experiment. The proportion of different types of EVs is shown in Figure 8. It can be seen that the worst distribution obtained by robust optimization is not significantly different from the empirical distribution obtained by clustering. This is because the number of clustering samples used in this study is sufficient, resulting in a small moment distance between the actual distribution and the empirical distribution. It demonstrates that the distribution robust optimization proposed in this paper is driven by actual data and considers both the optimality and conservatism of the optimization strategy.</w:t>
      </w:r>
    </w:p>
    <w:p w14:paraId="17464B1D" w14:textId="49BF5B9B" w:rsidR="00290240" w:rsidRPr="00A31D7F" w:rsidRDefault="00290240" w:rsidP="00290240">
      <w:pPr>
        <w:pStyle w:val="a3"/>
        <w:ind w:firstLine="0pt"/>
        <w:jc w:val="center"/>
        <w:rPr>
          <w:lang w:val="en-US"/>
        </w:rPr>
      </w:pPr>
      <w:r w:rsidRPr="000C5E24">
        <mc:AlternateContent>
          <mc:Choice Requires="v">
            <w:object w:dxaOrig="572.05pt" w:dyaOrig="264pt" w14:anchorId="08A55520">
              <v:shape id="_x0000_i1032" type="#_x0000_t75" style="width:230.1pt;height:106.4pt" o:ole="">
                <v:imagedata r:id="rId31" o:title=""/>
              </v:shape>
              <o:OLEObject Type="Embed" ProgID="Visio.Drawing.15" ShapeID="_x0000_i1032" DrawAspect="Content" ObjectID="_1760989882" r:id="rId32"/>
            </w:object>
          </mc:Choice>
          <mc:Fallback>
            <w:object>
              <w:drawing>
                <wp:inline distT="0" distB="0" distL="0" distR="0" wp14:anchorId="3926F105" wp14:editId="11328C1E">
                  <wp:extent cx="2922270" cy="1351280"/>
                  <wp:effectExtent l="0" t="0" r="0" b="0"/>
                  <wp:docPr id="8" name="对象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
                          <pic:cNvPicPr>
                            <a:picLocks noChangeAspect="1" noChangeArrowheads="1"/>
                            <a:extLst>
                              <a:ext uri="{837473B0-CC2E-450a-ABE3-18F120FF3D37}">
                                <a15:objectPr xmlns:a15="http://schemas.microsoft.com/office/drawing/2012/main" objectId="_1760989882" isActiveX="0" linkType=""/>
                              </a:ext>
                            </a:extLst>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2270" cy="1351280"/>
                          </a:xfrm>
                          <a:prstGeom prst="rect">
                            <a:avLst/>
                          </a:prstGeom>
                          <a:noFill/>
                          <a:ln>
                            <a:noFill/>
                          </a:ln>
                        </pic:spPr>
                      </pic:pic>
                    </a:graphicData>
                  </a:graphic>
                </wp:inline>
              </w:drawing>
              <w:objectEmbed w:drawAspect="content" r:id="rId32" w:progId="Visio.Drawing.15" w:shapeId="8" w:fieldCodes=""/>
            </w:object>
          </mc:Fallback>
        </mc:AlternateContent>
      </w:r>
    </w:p>
    <w:p w14:paraId="517784D9" w14:textId="4D64553F" w:rsidR="00806F2E" w:rsidRPr="00290240" w:rsidRDefault="00290240" w:rsidP="005B617F">
      <w:pPr>
        <w:pStyle w:val="a3"/>
        <w:ind w:firstLine="0pt"/>
        <w:jc w:val="start"/>
        <w:rPr>
          <w:noProof/>
          <w:spacing w:val="0"/>
          <w:sz w:val="16"/>
          <w:szCs w:val="16"/>
          <w:lang w:val="en-US" w:eastAsia="en-US"/>
        </w:rPr>
      </w:pPr>
      <w:r>
        <w:rPr>
          <w:noProof/>
          <w:spacing w:val="0"/>
          <w:sz w:val="16"/>
          <w:szCs w:val="16"/>
          <w:lang w:val="en-US" w:eastAsia="en-US"/>
        </w:rPr>
        <w:t xml:space="preserve">Fig. 8. </w:t>
      </w:r>
      <w:r w:rsidR="005B617F">
        <w:rPr>
          <w:noProof/>
          <w:spacing w:val="0"/>
          <w:sz w:val="16"/>
          <w:szCs w:val="16"/>
          <w:lang w:val="en-US" w:eastAsia="en-US"/>
        </w:rPr>
        <w:t xml:space="preserve"> </w:t>
      </w:r>
      <w:r w:rsidRPr="00290240">
        <w:rPr>
          <w:noProof/>
          <w:spacing w:val="0"/>
          <w:sz w:val="16"/>
          <w:szCs w:val="16"/>
          <w:lang w:val="en-US" w:eastAsia="en-US"/>
        </w:rPr>
        <w:t>Proportion of 10 types of EVs under two distributions</w:t>
      </w:r>
      <w:r w:rsidRPr="00F51B8F">
        <w:rPr>
          <w:noProof/>
          <w:spacing w:val="0"/>
          <w:sz w:val="16"/>
          <w:szCs w:val="16"/>
          <w:lang w:val="en-US" w:eastAsia="en-US"/>
        </w:rPr>
        <w:t>.</w:t>
      </w:r>
    </w:p>
    <w:p w14:paraId="28AB0036" w14:textId="77777777" w:rsidR="00290240" w:rsidRPr="00290240" w:rsidRDefault="00290240" w:rsidP="00290240">
      <w:pPr>
        <w:pStyle w:val="a3"/>
      </w:pPr>
      <w:r w:rsidRPr="00290240">
        <w:t>The pricing curves and revenue under the determined distribution and worst-case distribution from robust optimization are shown in Figure 9, respectively. The results show that the proposed robust pricing strategy can effectively reduce the fluctuation range of the retailer's revenue while maintaining a higher average revenue compared to the deterministic optimization strategy. This indicates that the proposed robust optimization strategy fully considers the deviation between the actual distribution and empirical distribution, broadens the search range of the retailer's strategy, and is more universally applicable. From a long-term operational perspective, the results obtained from robust optimization can adapt to more practical scenarios and improve the retailer's expected revenue.</w:t>
      </w:r>
    </w:p>
    <w:p w14:paraId="45828885" w14:textId="4E69B15B" w:rsidR="00290240" w:rsidRPr="00A31D7F" w:rsidRDefault="004F5771" w:rsidP="00290240">
      <w:pPr>
        <w:pStyle w:val="a3"/>
        <w:ind w:firstLine="0pt"/>
        <w:jc w:val="center"/>
        <w:rPr>
          <w:lang w:val="en-US"/>
        </w:rPr>
      </w:pPr>
      <w:r w:rsidRPr="000C5E24">
        <mc:AlternateContent>
          <mc:Choice Requires="v">
            <w:object w:dxaOrig="313.05pt" w:dyaOrig="203pt" w14:anchorId="5D3B7E50">
              <v:shape id="_x0000_i1033" type="#_x0000_t75" style="width:173.7pt;height:111.65pt" o:ole="">
                <v:imagedata r:id="rId34" o:title=""/>
              </v:shape>
              <o:OLEObject Type="Embed" ProgID="Visio.Drawing.15" ShapeID="_x0000_i1033" DrawAspect="Content" ObjectID="_1760989883" r:id="rId35"/>
            </w:object>
          </mc:Choice>
          <mc:Fallback>
            <w:object>
              <w:drawing>
                <wp:inline distT="0" distB="0" distL="0" distR="0" wp14:anchorId="766705A8" wp14:editId="383A3F14">
                  <wp:extent cx="2205990" cy="1417955"/>
                  <wp:effectExtent l="0" t="0" r="3810" b="0"/>
                  <wp:docPr id="9" name="对象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
                          <pic:cNvPicPr>
                            <a:picLocks noChangeAspect="1" noChangeArrowheads="1"/>
                            <a:extLst>
                              <a:ext uri="{837473B0-CC2E-450a-ABE3-18F120FF3D37}">
                                <a15:objectPr xmlns:a15="http://schemas.microsoft.com/office/drawing/2012/main" objectId="_1760989883" isActiveX="0" linkType=""/>
                              </a:ext>
                            </a:extLst>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5990" cy="1417955"/>
                          </a:xfrm>
                          <a:prstGeom prst="rect">
                            <a:avLst/>
                          </a:prstGeom>
                          <a:noFill/>
                          <a:ln>
                            <a:noFill/>
                          </a:ln>
                        </pic:spPr>
                      </pic:pic>
                    </a:graphicData>
                  </a:graphic>
                </wp:inline>
              </w:drawing>
              <w:objectEmbed w:drawAspect="content" r:id="rId35" w:progId="Visio.Drawing.15" w:shapeId="9" w:fieldCodes=""/>
            </w:object>
          </mc:Fallback>
        </mc:AlternateContent>
      </w:r>
    </w:p>
    <w:p w14:paraId="3BBC3780" w14:textId="1D272775" w:rsidR="00290240" w:rsidRPr="00290240" w:rsidRDefault="00290240" w:rsidP="005B617F">
      <w:pPr>
        <w:pStyle w:val="a3"/>
        <w:ind w:firstLine="0pt"/>
        <w:jc w:val="start"/>
        <w:rPr>
          <w:noProof/>
          <w:spacing w:val="0"/>
          <w:sz w:val="16"/>
          <w:szCs w:val="16"/>
          <w:lang w:val="en-US" w:eastAsia="en-US"/>
        </w:rPr>
      </w:pPr>
      <w:r>
        <w:rPr>
          <w:noProof/>
          <w:spacing w:val="0"/>
          <w:sz w:val="16"/>
          <w:szCs w:val="16"/>
          <w:lang w:val="en-US" w:eastAsia="en-US"/>
        </w:rPr>
        <w:t xml:space="preserve">Fig. 9. </w:t>
      </w:r>
      <w:r w:rsidR="005B617F">
        <w:rPr>
          <w:noProof/>
          <w:spacing w:val="0"/>
          <w:sz w:val="16"/>
          <w:szCs w:val="16"/>
          <w:lang w:val="en-US" w:eastAsia="en-US"/>
        </w:rPr>
        <w:t xml:space="preserve"> </w:t>
      </w:r>
      <w:r w:rsidRPr="00290240">
        <w:rPr>
          <w:noProof/>
          <w:spacing w:val="0"/>
          <w:sz w:val="16"/>
          <w:szCs w:val="16"/>
          <w:lang w:val="en-US" w:eastAsia="en-US"/>
        </w:rPr>
        <w:t>Boxplot of benefit in different models.</w:t>
      </w:r>
    </w:p>
    <w:p w14:paraId="59686F8C" w14:textId="3F544E5F" w:rsidR="00806F2E" w:rsidRDefault="00806F2E" w:rsidP="00806F2E">
      <w:pPr>
        <w:pStyle w:val="2"/>
        <w:tabs>
          <w:tab w:val="clear" w:pos="131.45pt"/>
        </w:tabs>
        <w:ind w:start="0pt" w:firstLine="0pt"/>
      </w:pPr>
      <w:r w:rsidRPr="001821DC">
        <w:t xml:space="preserve">EV </w:t>
      </w:r>
      <w:r w:rsidR="00BA5845">
        <w:t>U</w:t>
      </w:r>
      <w:r w:rsidR="00153615">
        <w:t>ser</w:t>
      </w:r>
      <w:r w:rsidRPr="001821DC">
        <w:t>s’ Profits</w:t>
      </w:r>
    </w:p>
    <w:p w14:paraId="731CCC0B" w14:textId="77777777" w:rsidR="00153615" w:rsidRPr="00153615" w:rsidRDefault="00153615" w:rsidP="00153615">
      <w:pPr>
        <w:pStyle w:val="a3"/>
      </w:pPr>
      <w:r w:rsidRPr="00153615">
        <w:t xml:space="preserve">To illustrate the impact of the EV utility function on retail pricing, this paper introduces the concept of EV user electricity satisfaction. Considering the normal demand of EV users to charge as quickly as possible, the unit efficiency αn of the EV decreases with time. As shown in Figures 10, changes in EV electricity satisfaction lead to changes in the EV charging plan (compared to Figure 6 (a)), with the goal of maximizing its own </w:t>
      </w:r>
      <w:r w:rsidRPr="00153615">
        <w:lastRenderedPageBreak/>
        <w:t>benefits through fast charging. Based on the idea of S</w:t>
      </w:r>
      <w:r w:rsidRPr="00153615">
        <w:rPr>
          <w:rFonts w:hint="eastAsia"/>
        </w:rPr>
        <w:t>tackelberg</w:t>
      </w:r>
      <w:r w:rsidRPr="00153615">
        <w:t xml:space="preserve"> game theory, retailers also adjust the retail electricity price curve to track changes in EV users’ utility, in order to obtain greater profits from EV users. Table 1 shows that, with consideration of the changes in the EV utility function, the profits of EV users will increase, while the profits of the EV retailer will decrease, due to the fact that the electricity plan formulated by the EV as a follower directly affects the market behavior of the retailer, reflecting the </w:t>
      </w:r>
      <w:r>
        <w:t>Stackelberg</w:t>
      </w:r>
      <w:r w:rsidRPr="00153615">
        <w:t xml:space="preserve"> game between the EV and the EV retailer.</w:t>
      </w:r>
    </w:p>
    <w:p w14:paraId="4C8FCACC" w14:textId="394FA4A0" w:rsidR="00C5086A" w:rsidRPr="00A31D7F" w:rsidRDefault="00BF3413" w:rsidP="00C5086A">
      <w:pPr>
        <w:pStyle w:val="a3"/>
        <w:ind w:firstLine="0pt"/>
        <w:jc w:val="center"/>
        <w:rPr>
          <w:lang w:val="en-US"/>
        </w:rPr>
      </w:pPr>
      <w:r w:rsidRPr="000C5E24">
        <mc:AlternateContent>
          <mc:Choice Requires="v">
            <w:object w:dxaOrig="572.05pt" w:dyaOrig="299.05pt" w14:anchorId="064744DD">
              <v:shape id="_x0000_i1034" type="#_x0000_t75" style="width:238.05pt;height:124.3pt" o:ole="">
                <v:imagedata r:id="rId37" o:title=""/>
              </v:shape>
              <o:OLEObject Type="Embed" ProgID="Visio.Drawing.15" ShapeID="_x0000_i1034" DrawAspect="Content" ObjectID="_1760989884" r:id="rId38"/>
            </w:object>
          </mc:Choice>
          <mc:Fallback>
            <w:object>
              <w:drawing>
                <wp:inline distT="0" distB="0" distL="0" distR="0" wp14:anchorId="72DA6FB1" wp14:editId="76D01358">
                  <wp:extent cx="3023235" cy="1578610"/>
                  <wp:effectExtent l="0" t="0" r="5715" b="0"/>
                  <wp:docPr id="10" name="对象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0"/>
                          <pic:cNvPicPr>
                            <a:picLocks noChangeAspect="1" noChangeArrowheads="1"/>
                            <a:extLst>
                              <a:ext uri="{837473B0-CC2E-450a-ABE3-18F120FF3D37}">
                                <a15:objectPr xmlns:a15="http://schemas.microsoft.com/office/drawing/2012/main" objectId="_1760989884" isActiveX="0" linkType=""/>
                              </a:ext>
                            </a:extLst>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3235" cy="1578610"/>
                          </a:xfrm>
                          <a:prstGeom prst="rect">
                            <a:avLst/>
                          </a:prstGeom>
                          <a:noFill/>
                          <a:ln>
                            <a:noFill/>
                          </a:ln>
                        </pic:spPr>
                      </pic:pic>
                    </a:graphicData>
                  </a:graphic>
                </wp:inline>
              </w:drawing>
              <w:objectEmbed w:drawAspect="content" r:id="rId38" w:progId="Visio.Drawing.15" w:shapeId="10" w:fieldCodes=""/>
            </w:object>
          </mc:Fallback>
        </mc:AlternateContent>
      </w:r>
    </w:p>
    <w:p w14:paraId="4363E52D" w14:textId="0221779E" w:rsidR="00C5086A" w:rsidRPr="00290240" w:rsidRDefault="00C5086A" w:rsidP="005B617F">
      <w:pPr>
        <w:pStyle w:val="a3"/>
        <w:ind w:firstLine="0pt"/>
        <w:jc w:val="start"/>
        <w:rPr>
          <w:noProof/>
          <w:spacing w:val="0"/>
          <w:sz w:val="16"/>
          <w:szCs w:val="16"/>
          <w:lang w:val="en-US" w:eastAsia="en-US"/>
        </w:rPr>
      </w:pPr>
      <w:r>
        <w:rPr>
          <w:noProof/>
          <w:spacing w:val="0"/>
          <w:sz w:val="16"/>
          <w:szCs w:val="16"/>
          <w:lang w:val="en-US" w:eastAsia="en-US"/>
        </w:rPr>
        <w:t xml:space="preserve">Fig. 10. </w:t>
      </w:r>
      <w:r w:rsidR="005B617F">
        <w:rPr>
          <w:noProof/>
          <w:spacing w:val="0"/>
          <w:sz w:val="16"/>
          <w:szCs w:val="16"/>
          <w:lang w:val="en-US" w:eastAsia="en-US"/>
        </w:rPr>
        <w:t xml:space="preserve"> </w:t>
      </w:r>
      <w:r w:rsidRPr="00C5086A">
        <w:rPr>
          <w:noProof/>
          <w:spacing w:val="0"/>
          <w:sz w:val="16"/>
          <w:szCs w:val="16"/>
          <w:lang w:val="en-US" w:eastAsia="en-US"/>
        </w:rPr>
        <w:t>EVs Power plan an</w:t>
      </w:r>
      <w:r>
        <w:rPr>
          <w:noProof/>
          <w:spacing w:val="0"/>
          <w:sz w:val="16"/>
          <w:szCs w:val="16"/>
          <w:lang w:val="en-US" w:eastAsia="en-US"/>
        </w:rPr>
        <w:t>d</w:t>
      </w:r>
      <w:r w:rsidRPr="00C5086A">
        <w:rPr>
          <w:noProof/>
          <w:spacing w:val="0"/>
          <w:sz w:val="16"/>
          <w:szCs w:val="16"/>
          <w:lang w:val="en-US" w:eastAsia="en-US"/>
        </w:rPr>
        <w:t xml:space="preserve"> retail electricity price </w:t>
      </w:r>
      <w:r>
        <w:rPr>
          <w:noProof/>
          <w:spacing w:val="0"/>
          <w:sz w:val="16"/>
          <w:szCs w:val="16"/>
          <w:lang w:val="en-US" w:eastAsia="en-US"/>
        </w:rPr>
        <w:t>considering</w:t>
      </w:r>
      <w:r w:rsidRPr="00C5086A">
        <w:rPr>
          <w:noProof/>
          <w:spacing w:val="0"/>
          <w:sz w:val="16"/>
          <w:szCs w:val="16"/>
          <w:lang w:val="en-US" w:eastAsia="en-US"/>
        </w:rPr>
        <w:t xml:space="preserve"> EV utility</w:t>
      </w:r>
      <w:r w:rsidRPr="00290240">
        <w:rPr>
          <w:noProof/>
          <w:spacing w:val="0"/>
          <w:sz w:val="16"/>
          <w:szCs w:val="16"/>
          <w:lang w:val="en-US" w:eastAsia="en-US"/>
        </w:rPr>
        <w:t>.</w:t>
      </w:r>
    </w:p>
    <w:p w14:paraId="26A46D4E" w14:textId="7EDA7503" w:rsidR="006D68B2" w:rsidRPr="005B520E" w:rsidRDefault="009E71D5" w:rsidP="009E71D5">
      <w:pPr>
        <w:pStyle w:val="tablehead"/>
        <w:numPr>
          <w:ilvl w:val="0"/>
          <w:numId w:val="0"/>
        </w:numPr>
      </w:pPr>
      <w:r>
        <w:t xml:space="preserve">TABLE I. </w:t>
      </w:r>
      <w:r w:rsidR="00EF2102">
        <w:t xml:space="preserve">           </w:t>
      </w:r>
      <w:r w:rsidR="006D68B2" w:rsidRPr="006D68B2">
        <w:t>EV and EV retailer profits under the EV utility function.</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07"/>
        <w:gridCol w:w="2174"/>
        <w:gridCol w:w="1446"/>
      </w:tblGrid>
      <w:tr w:rsidR="00BF65A2" w14:paraId="75D50463" w14:textId="77777777" w:rsidTr="00BF65A2">
        <w:trPr>
          <w:cantSplit/>
          <w:trHeight w:val="258"/>
          <w:tblHeader/>
          <w:jc w:val="center"/>
        </w:trPr>
        <w:tc>
          <w:tcPr>
            <w:tcW w:w="70.35pt" w:type="dxa"/>
            <w:vAlign w:val="center"/>
          </w:tcPr>
          <w:p w14:paraId="20827158" w14:textId="585523D5" w:rsidR="00BF65A2" w:rsidRDefault="00BF65A2" w:rsidP="00BF65A2">
            <w:pPr>
              <w:pStyle w:val="tablecolhead"/>
            </w:pPr>
            <w:r w:rsidRPr="001D554E">
              <w:rPr>
                <w:rFonts w:hint="eastAsia"/>
              </w:rPr>
              <w:t>EV Utility</w:t>
            </w:r>
          </w:p>
        </w:tc>
        <w:tc>
          <w:tcPr>
            <w:tcW w:w="108.70pt" w:type="dxa"/>
            <w:vAlign w:val="center"/>
          </w:tcPr>
          <w:p w14:paraId="4742F2D8" w14:textId="0D30757E" w:rsidR="00BF65A2" w:rsidRDefault="00BF65A2" w:rsidP="00BF65A2">
            <w:pPr>
              <w:pStyle w:val="tablecolhead"/>
            </w:pPr>
            <w:r w:rsidRPr="001D554E">
              <w:rPr>
                <w:rFonts w:hint="eastAsia"/>
              </w:rPr>
              <w:t xml:space="preserve">EV </w:t>
            </w:r>
            <w:r w:rsidR="00034249" w:rsidRPr="001D554E">
              <w:t>retailers’</w:t>
            </w:r>
            <w:r w:rsidRPr="001D554E">
              <w:rPr>
                <w:rFonts w:hint="eastAsia"/>
              </w:rPr>
              <w:t xml:space="preserve"> profits /</w:t>
            </w:r>
            <w:r w:rsidRPr="001D554E">
              <w:rPr>
                <w:rFonts w:hint="eastAsia"/>
              </w:rPr>
              <w:t>￥</w:t>
            </w:r>
          </w:p>
        </w:tc>
        <w:tc>
          <w:tcPr>
            <w:tcW w:w="72.30pt" w:type="dxa"/>
            <w:vAlign w:val="center"/>
          </w:tcPr>
          <w:p w14:paraId="6E6B12F2" w14:textId="5DD290F8" w:rsidR="00BF65A2" w:rsidRDefault="00BF65A2" w:rsidP="00BF65A2">
            <w:pPr>
              <w:pStyle w:val="tablecolhead"/>
            </w:pPr>
            <w:r w:rsidRPr="001D554E">
              <w:rPr>
                <w:rFonts w:hint="eastAsia"/>
              </w:rPr>
              <w:t>EV</w:t>
            </w:r>
            <w:r w:rsidR="00034249">
              <w:t>’s</w:t>
            </w:r>
            <w:r w:rsidRPr="001D554E">
              <w:rPr>
                <w:rFonts w:hint="eastAsia"/>
              </w:rPr>
              <w:t xml:space="preserve"> profits /</w:t>
            </w:r>
            <w:r w:rsidRPr="001D554E">
              <w:rPr>
                <w:rFonts w:hint="eastAsia"/>
              </w:rPr>
              <w:t>￥</w:t>
            </w:r>
          </w:p>
        </w:tc>
      </w:tr>
      <w:tr w:rsidR="00BF65A2" w14:paraId="6C346324" w14:textId="77777777" w:rsidTr="00BF65A2">
        <w:trPr>
          <w:cantSplit/>
          <w:trHeight w:val="258"/>
          <w:tblHeader/>
          <w:jc w:val="center"/>
        </w:trPr>
        <w:tc>
          <w:tcPr>
            <w:tcW w:w="70.35pt" w:type="dxa"/>
            <w:vAlign w:val="center"/>
          </w:tcPr>
          <w:p w14:paraId="193E1BB0" w14:textId="693A971A" w:rsidR="00BF65A2" w:rsidRPr="001D554E" w:rsidRDefault="00BF65A2" w:rsidP="00BF65A2">
            <w:pPr>
              <w:pStyle w:val="tablecopy"/>
              <w:jc w:val="center"/>
            </w:pPr>
            <w:r w:rsidRPr="007902D2">
              <w:t>Consider</w:t>
            </w:r>
          </w:p>
        </w:tc>
        <w:tc>
          <w:tcPr>
            <w:tcW w:w="108.70pt" w:type="dxa"/>
            <w:vAlign w:val="center"/>
          </w:tcPr>
          <w:p w14:paraId="7EB8FBBC" w14:textId="07C3B497" w:rsidR="00BF65A2" w:rsidRPr="001D554E" w:rsidRDefault="00BF65A2" w:rsidP="00BF65A2">
            <w:pPr>
              <w:pStyle w:val="tablecopy"/>
              <w:jc w:val="center"/>
            </w:pPr>
            <w:r w:rsidRPr="007902D2">
              <w:t>151.9260</w:t>
            </w:r>
          </w:p>
        </w:tc>
        <w:tc>
          <w:tcPr>
            <w:tcW w:w="72.30pt" w:type="dxa"/>
            <w:vAlign w:val="center"/>
          </w:tcPr>
          <w:p w14:paraId="199E6278" w14:textId="79F3A6CB" w:rsidR="00BF65A2" w:rsidRPr="001D554E" w:rsidRDefault="00BF65A2" w:rsidP="00BF65A2">
            <w:pPr>
              <w:pStyle w:val="tablecopy"/>
              <w:jc w:val="center"/>
            </w:pPr>
            <w:r w:rsidRPr="007902D2">
              <w:t>10.7094</w:t>
            </w:r>
          </w:p>
        </w:tc>
      </w:tr>
      <w:tr w:rsidR="00BF65A2" w14:paraId="73A9288E" w14:textId="77777777" w:rsidTr="00BF65A2">
        <w:trPr>
          <w:trHeight w:val="187"/>
          <w:jc w:val="center"/>
        </w:trPr>
        <w:tc>
          <w:tcPr>
            <w:tcW w:w="70.35pt" w:type="dxa"/>
            <w:vAlign w:val="center"/>
          </w:tcPr>
          <w:p w14:paraId="08164573" w14:textId="69553E32" w:rsidR="00BF65A2" w:rsidRPr="00BF65A2" w:rsidRDefault="00BF65A2" w:rsidP="00BF65A2">
            <w:pPr>
              <w:pStyle w:val="tablecopy"/>
              <w:jc w:val="center"/>
            </w:pPr>
            <w:r w:rsidRPr="007902D2">
              <w:t>No consider</w:t>
            </w:r>
          </w:p>
        </w:tc>
        <w:tc>
          <w:tcPr>
            <w:tcW w:w="108.70pt" w:type="dxa"/>
            <w:vAlign w:val="center"/>
          </w:tcPr>
          <w:p w14:paraId="59730D70" w14:textId="5D9322BF" w:rsidR="00BF65A2" w:rsidRDefault="00BF65A2" w:rsidP="00BF65A2">
            <w:pPr>
              <w:pStyle w:val="tablecopy"/>
              <w:jc w:val="center"/>
            </w:pPr>
            <w:r w:rsidRPr="007902D2">
              <w:t>128.3869</w:t>
            </w:r>
          </w:p>
        </w:tc>
        <w:tc>
          <w:tcPr>
            <w:tcW w:w="72.30pt" w:type="dxa"/>
            <w:vAlign w:val="center"/>
          </w:tcPr>
          <w:p w14:paraId="2DD77886" w14:textId="70A8DF96" w:rsidR="00BF65A2" w:rsidRDefault="00BF65A2" w:rsidP="00BF65A2">
            <w:pPr>
              <w:rPr>
                <w:noProof/>
                <w:sz w:val="16"/>
                <w:szCs w:val="16"/>
              </w:rPr>
            </w:pPr>
            <w:r w:rsidRPr="00BF65A2">
              <w:rPr>
                <w:noProof/>
                <w:sz w:val="16"/>
                <w:szCs w:val="16"/>
              </w:rPr>
              <w:t>10.9125</w:t>
            </w:r>
          </w:p>
        </w:tc>
      </w:tr>
    </w:tbl>
    <w:p w14:paraId="7E929B9A" w14:textId="77777777" w:rsidR="00806F2E" w:rsidRPr="00C5086A" w:rsidRDefault="00806F2E" w:rsidP="00E7596C">
      <w:pPr>
        <w:pStyle w:val="a3"/>
        <w:rPr>
          <w:lang w:val="en-US"/>
        </w:rPr>
      </w:pPr>
    </w:p>
    <w:p w14:paraId="23A72F3C" w14:textId="0AE1D8BA" w:rsidR="00DA2649" w:rsidRDefault="00DA2649" w:rsidP="00DA2649">
      <w:pPr>
        <w:pStyle w:val="1"/>
      </w:pPr>
      <w:r>
        <w:t>Conclusion</w:t>
      </w:r>
    </w:p>
    <w:p w14:paraId="55DC019B" w14:textId="77777777" w:rsidR="00DA2649" w:rsidRDefault="00DA2649" w:rsidP="00DA2649">
      <w:pPr>
        <w:pStyle w:val="a3"/>
      </w:pPr>
      <w:r>
        <w:t>To address the high uncertainty in EV electricity usage behavior and real-time electricity markets in distribution networks with high EV penetration, this paper proposes a robust pricing strategy for EV retailers based on robust optimization and a Stackelberg game to simultaneously satisfy the profits of both EV retailers and EV users. A two-stage robust optimization model based on the Stackelberg game is established. Some conclusions are drawn as follows:</w:t>
      </w:r>
    </w:p>
    <w:p w14:paraId="74367125" w14:textId="77777777" w:rsidR="00DA2649" w:rsidRDefault="00DA2649" w:rsidP="00DA2649">
      <w:pPr>
        <w:pStyle w:val="a3"/>
      </w:pPr>
      <w:r>
        <w:t>1) Both EV and EV retailers can obtain satisfactory profits from the pricing strategy, where EV retailers can exhibit market behavior of "hedging" and EV users can attain appropriate profit from V2G.</w:t>
      </w:r>
    </w:p>
    <w:p w14:paraId="679F9079" w14:textId="77777777" w:rsidR="00DA2649" w:rsidRDefault="00DA2649" w:rsidP="00DA2649">
      <w:pPr>
        <w:pStyle w:val="a3"/>
      </w:pPr>
      <w:r>
        <w:t xml:space="preserve">2) The strategy fully considers the uncertainty of real-time electricity markets and EV user electricity usage behavior, and the data-driven two-stage robust optimization method can balance the optimality and conservatism of the strategy. </w:t>
      </w:r>
    </w:p>
    <w:p w14:paraId="6F7671DB" w14:textId="77777777" w:rsidR="00DA2649" w:rsidRDefault="00DA2649" w:rsidP="00DA2649">
      <w:pPr>
        <w:pStyle w:val="a3"/>
      </w:pPr>
      <w:r>
        <w:t xml:space="preserve">3) The Stackelberg game model of robust pricing for EV retailers considers the response of EV utility functions to prices, which can reduce the cost of EV users, achieve a game and win-win situation between EV retailers and EV users. </w:t>
      </w:r>
    </w:p>
    <w:p w14:paraId="4791E9D0" w14:textId="3B9F777A" w:rsidR="0080791D" w:rsidRPr="005B520E" w:rsidRDefault="00DA2649" w:rsidP="00DA2649">
      <w:pPr>
        <w:pStyle w:val="a3"/>
      </w:pPr>
      <w:r>
        <w:t>In the future, research on shared energy storage mechanisms between EV retailers can be further explored.</w:t>
      </w:r>
    </w:p>
    <w:p w14:paraId="43C3B125" w14:textId="0B1CFC36" w:rsidR="0080791D" w:rsidRDefault="0080791D" w:rsidP="0080791D">
      <w:pPr>
        <w:pStyle w:val="5"/>
      </w:pPr>
      <w:r w:rsidRPr="005B520E">
        <w:t>Acknowledgment</w:t>
      </w:r>
    </w:p>
    <w:p w14:paraId="456FB773" w14:textId="03CAFB2F" w:rsidR="00575BCA" w:rsidRDefault="005F6D94" w:rsidP="001A42EA">
      <w:pPr>
        <w:pStyle w:val="a3"/>
      </w:pPr>
      <w:r w:rsidRPr="005F6D94">
        <w:t>This work is supported by the National Natural Science Foundation of China under Grant 52177204 and 51777217; the Natural Science Foundation of Hunan Province (No. 2020JJ4744); the Major Science and Technology Projects in Anhui Province under Grant 202003a05020019.</w:t>
      </w:r>
      <w:r w:rsidR="001A42EA">
        <w:t xml:space="preserve"> </w:t>
      </w:r>
    </w:p>
    <w:p w14:paraId="4E3EFBE8" w14:textId="1906A746" w:rsidR="009C1348" w:rsidRDefault="009303D9" w:rsidP="009C1348">
      <w:pPr>
        <w:pStyle w:val="5"/>
      </w:pPr>
      <w:r w:rsidRPr="005B520E">
        <w:t>References</w:t>
      </w:r>
    </w:p>
    <w:p w14:paraId="62EFEDB8" w14:textId="77777777" w:rsidR="009C1348" w:rsidRPr="00A55D88" w:rsidRDefault="009C1348" w:rsidP="009C1348">
      <w:pPr>
        <w:pStyle w:val="references"/>
        <w:numPr>
          <w:ilvl w:val="0"/>
          <w:numId w:val="0"/>
        </w:numPr>
      </w:pPr>
      <w:r w:rsidRPr="009C1348">
        <w:fldChar w:fldCharType="begin"/>
      </w:r>
      <w:r w:rsidRPr="009C1348">
        <w:instrText xml:space="preserve"> ADDIN EN.REFLIST </w:instrText>
      </w:r>
      <w:r w:rsidRPr="009C1348">
        <w:fldChar w:fldCharType="separate"/>
      </w:r>
      <w:r w:rsidRPr="00A55D88">
        <w:t>[1] K. Yan, L. Yuming, G. Liang. Ideas on construction of electricity retail market under spot market mode. Power System Technology. 45 (2021) 3417-23.</w:t>
      </w:r>
    </w:p>
    <w:p w14:paraId="297F8AEE" w14:textId="77777777" w:rsidR="009C1348" w:rsidRPr="00A55D88" w:rsidRDefault="009C1348" w:rsidP="009C1348">
      <w:pPr>
        <w:pStyle w:val="references"/>
        <w:numPr>
          <w:ilvl w:val="0"/>
          <w:numId w:val="0"/>
        </w:numPr>
      </w:pPr>
      <w:r w:rsidRPr="00A55D88">
        <w:t>[2] Z. Xiangpeng, Y. Jun, H. Sining, Z. Ting, W. Fuzhang, L. Shouwen. Two-stage Market Bidding Strategy of Charging Station Considering Schedulable Potential Capacity of Electric Vehicle. Automation of Electric Power Systems. 45 (2021) 86-96.</w:t>
      </w:r>
    </w:p>
    <w:p w14:paraId="1D019332" w14:textId="77777777" w:rsidR="009C1348" w:rsidRPr="00A55D88" w:rsidRDefault="009C1348" w:rsidP="009C1348">
      <w:pPr>
        <w:pStyle w:val="references"/>
        <w:numPr>
          <w:ilvl w:val="0"/>
          <w:numId w:val="0"/>
        </w:numPr>
      </w:pPr>
      <w:r w:rsidRPr="00A55D88">
        <w:t>[3] A. Ehsan, Q. Yang. State-of-the-art techniques for modelling of uncertainties in active distribution network planning: A review. Applied Energy. 239 (2019) 1509-23.</w:t>
      </w:r>
    </w:p>
    <w:p w14:paraId="6078AA9F" w14:textId="77777777" w:rsidR="009C1348" w:rsidRPr="00A55D88" w:rsidRDefault="009C1348" w:rsidP="009C1348">
      <w:pPr>
        <w:pStyle w:val="references"/>
        <w:numPr>
          <w:ilvl w:val="0"/>
          <w:numId w:val="0"/>
        </w:numPr>
      </w:pPr>
      <w:r w:rsidRPr="00A55D88">
        <w:t>[4] W. Tushar, C. Yuen, T. Saha, D. Chattopadhyay, S. Nizami, S. Hanif, et al. Roles of retailers in the peer-to-peer electricity market: A single retailer perspective. iScience. 24 (2021) 103278.</w:t>
      </w:r>
    </w:p>
    <w:p w14:paraId="10367E37" w14:textId="77777777" w:rsidR="009C1348" w:rsidRPr="00A55D88" w:rsidRDefault="009C1348" w:rsidP="009C1348">
      <w:pPr>
        <w:pStyle w:val="references"/>
        <w:numPr>
          <w:ilvl w:val="0"/>
          <w:numId w:val="0"/>
        </w:numPr>
      </w:pPr>
      <w:r w:rsidRPr="00A55D88">
        <w:t>[5] L. Wang, Z. Zhu, C. Jiang, Z. Li. Bi-Level Robust Optimization for Distribution System With Multiple Microgrids Considering Uncertainty Distribution Locational Marginal Price. IEEE Transactions on Smart Grid. 12 (2021) 1104-17.</w:t>
      </w:r>
    </w:p>
    <w:p w14:paraId="1594BF67" w14:textId="77777777" w:rsidR="009C1348" w:rsidRPr="00A55D88" w:rsidRDefault="009C1348" w:rsidP="009C1348">
      <w:pPr>
        <w:pStyle w:val="references"/>
        <w:numPr>
          <w:ilvl w:val="0"/>
          <w:numId w:val="0"/>
        </w:numPr>
      </w:pPr>
      <w:r w:rsidRPr="00A55D88">
        <w:t>[6] B. Canizes, J. Soares, Z. Vale, J.M. Corchado. Optimal Distribution Grid Operation Using DLMP-Based Pricing for Electric Vehicle Charging Infrastructure in a Smart City. Energies. 12 (2019).</w:t>
      </w:r>
    </w:p>
    <w:p w14:paraId="067F8779" w14:textId="77777777" w:rsidR="009C1348" w:rsidRPr="00A55D88" w:rsidRDefault="009C1348" w:rsidP="009C1348">
      <w:pPr>
        <w:pStyle w:val="references"/>
        <w:numPr>
          <w:ilvl w:val="0"/>
          <w:numId w:val="0"/>
        </w:numPr>
      </w:pPr>
      <w:r w:rsidRPr="00A55D88">
        <w:t>[7] M.D. Somma, G. Graditi, P. Siano. Optimal Bidding Strategy for a DER Aggregator in the Day-Ahead Market in the Presence of Demand Flexibility. IEEE Transactions on Industrial Electronics. 66 (2019) 1509-19.</w:t>
      </w:r>
    </w:p>
    <w:p w14:paraId="657CD125" w14:textId="77777777" w:rsidR="009C1348" w:rsidRPr="00A55D88" w:rsidRDefault="009C1348" w:rsidP="009C1348">
      <w:pPr>
        <w:pStyle w:val="references"/>
        <w:numPr>
          <w:ilvl w:val="0"/>
          <w:numId w:val="0"/>
        </w:numPr>
      </w:pPr>
      <w:r w:rsidRPr="00A55D88">
        <w:t>[8] Z. Xiangpeng, Y. Jun, W. Xinyan, S. Yimin, Q. Xiaorui, W. Fuzhang. Robust Pricing Strategy of Power Retailer Considering Linkage of Real-time Market Power System Technology. 46 (2022) 2141-53.</w:t>
      </w:r>
    </w:p>
    <w:p w14:paraId="00706E62" w14:textId="77777777" w:rsidR="009C1348" w:rsidRPr="00A55D88" w:rsidRDefault="009C1348" w:rsidP="009C1348">
      <w:pPr>
        <w:pStyle w:val="references"/>
        <w:numPr>
          <w:ilvl w:val="0"/>
          <w:numId w:val="0"/>
        </w:numPr>
      </w:pPr>
      <w:r w:rsidRPr="00A55D88">
        <w:t>[9] C. Feng, Z. Li, M. Shahidehpour, F. Wen, Q. Li. Stackelberg game based transactive pricing for optimal demand response in power distribution systems. International Journal of Electrical Power &amp; Energy Systems. 118 (2020) 105764.</w:t>
      </w:r>
    </w:p>
    <w:p w14:paraId="74475554" w14:textId="77777777" w:rsidR="009C1348" w:rsidRPr="00A55D88" w:rsidRDefault="009C1348" w:rsidP="009C1348">
      <w:pPr>
        <w:pStyle w:val="references"/>
        <w:numPr>
          <w:ilvl w:val="0"/>
          <w:numId w:val="0"/>
        </w:numPr>
      </w:pPr>
      <w:r w:rsidRPr="00A55D88">
        <w:t>[10] W. Wei, C. Yue, L. Feng, M. Shengwei, T. Fang, Z. Xing. Stackelberg Game Based Retailer Pricing Scheme and EV Charging Management in Smart Residential Area. Power System Technology 39 (2015) 939-45.</w:t>
      </w:r>
    </w:p>
    <w:p w14:paraId="6FA16C67" w14:textId="77777777" w:rsidR="009C1348" w:rsidRPr="00A55D88" w:rsidRDefault="009C1348" w:rsidP="009C1348">
      <w:pPr>
        <w:pStyle w:val="references"/>
        <w:numPr>
          <w:ilvl w:val="0"/>
          <w:numId w:val="0"/>
        </w:numPr>
      </w:pPr>
      <w:r w:rsidRPr="00A55D88">
        <w:t>[11] H. Wu, X. Liu, B. Ye, B. Xu. Optimal dispatch and bidding strategy of a virtual power plant based on a Stackelberg game. IET Generation, Transmission &amp; Distribution. 14 (2020) 552-63.</w:t>
      </w:r>
    </w:p>
    <w:p w14:paraId="1EC89E96" w14:textId="77777777" w:rsidR="009C1348" w:rsidRPr="00A55D88" w:rsidRDefault="009C1348" w:rsidP="009C1348">
      <w:pPr>
        <w:pStyle w:val="references"/>
        <w:numPr>
          <w:ilvl w:val="0"/>
          <w:numId w:val="0"/>
        </w:numPr>
      </w:pPr>
      <w:r w:rsidRPr="00A55D88">
        <w:t>[12] B. Zeng, L. Zhao. Solving two-stage robust optimization problems using a column-and-constraint generation method. Operations Research Letters. 41 (2013) 457-61.</w:t>
      </w:r>
    </w:p>
    <w:p w14:paraId="11789B04" w14:textId="77777777" w:rsidR="009C1348" w:rsidRPr="00A55D88" w:rsidRDefault="009C1348" w:rsidP="009C1348">
      <w:pPr>
        <w:pStyle w:val="references"/>
        <w:numPr>
          <w:ilvl w:val="0"/>
          <w:numId w:val="0"/>
        </w:numPr>
      </w:pPr>
      <w:r w:rsidRPr="00A55D88">
        <w:t>[13] S.H. Low. Convex relaxation of optimal power flow—Part I: Formulations and equivalence. IEEE Transactions on Control of Network Systems. 1 (2014) 15-27.</w:t>
      </w:r>
    </w:p>
    <w:p w14:paraId="5ADF969C" w14:textId="77777777" w:rsidR="009C1348" w:rsidRPr="00A55D88" w:rsidRDefault="009C1348" w:rsidP="009C1348">
      <w:pPr>
        <w:pStyle w:val="references"/>
        <w:numPr>
          <w:ilvl w:val="0"/>
          <w:numId w:val="0"/>
        </w:numPr>
      </w:pPr>
      <w:r w:rsidRPr="00A55D88">
        <w:t>[14] N.D. Laws, G.A. Hanasusanto. Linearizing Bilinear Products of Shadow Prices and Dispatch Variables in Bilevel Problems for Optimal Power System Planning and Operations. IEEE Transactions on Power Systems. 38 (2023) 668-80.</w:t>
      </w:r>
    </w:p>
    <w:p w14:paraId="4EA1B450" w14:textId="77777777" w:rsidR="009C1348" w:rsidRPr="00A55D88" w:rsidRDefault="009C1348" w:rsidP="009C1348">
      <w:pPr>
        <w:pStyle w:val="references"/>
        <w:numPr>
          <w:ilvl w:val="0"/>
          <w:numId w:val="0"/>
        </w:numPr>
      </w:pPr>
      <w:r w:rsidRPr="00A55D88">
        <w:t>[15] C. Zhao, Y. Guan. Data-driven stochastic unit commitment for integrating wind generation. IEEE Transactions on Power Systems. 31 (2015) 2587-96.</w:t>
      </w:r>
    </w:p>
    <w:p w14:paraId="2C8F5281" w14:textId="77777777" w:rsidR="009C1348" w:rsidRPr="00A55D88" w:rsidRDefault="009C1348" w:rsidP="009C1348">
      <w:pPr>
        <w:pStyle w:val="references"/>
        <w:numPr>
          <w:ilvl w:val="0"/>
          <w:numId w:val="0"/>
        </w:numPr>
      </w:pPr>
      <w:r w:rsidRPr="00A55D88">
        <w:t>[16] M.E. Baran, F.F. Wu. Network reconfiguration in distribution systems for loss reduction and load balancing. IEEE Transactions on Power Delivery. 4 (1989) 1401-7.</w:t>
      </w:r>
    </w:p>
    <w:p w14:paraId="115CF8DB" w14:textId="77777777" w:rsidR="009C1348" w:rsidRPr="00A55D88" w:rsidRDefault="009C1348" w:rsidP="009C1348">
      <w:pPr>
        <w:pStyle w:val="references"/>
        <w:numPr>
          <w:ilvl w:val="0"/>
          <w:numId w:val="0"/>
        </w:numPr>
      </w:pPr>
      <w:r w:rsidRPr="00A55D88">
        <w:t>[17] B. Venkatesh, R. Ranjan, H.B. Gooi. Optimal reconfiguration of radial distribution systems to maximize loadability. IEEE Transactions on Power Systems. 19 (2004) 260-6.</w:t>
      </w:r>
    </w:p>
    <w:p w14:paraId="334384AD" w14:textId="2689795B" w:rsidR="009C1348" w:rsidRDefault="009C1348" w:rsidP="009C1348">
      <w:pPr>
        <w:pStyle w:val="references"/>
        <w:numPr>
          <w:ilvl w:val="0"/>
          <w:numId w:val="0"/>
        </w:numPr>
      </w:pPr>
      <w:r w:rsidRPr="009C1348">
        <w:fldChar w:fldCharType="end"/>
      </w:r>
    </w:p>
    <w:p w14:paraId="6B250CBA" w14:textId="40F8DD95" w:rsidR="009303D9" w:rsidRPr="00F96569" w:rsidRDefault="009303D9" w:rsidP="00F96569">
      <w:pPr>
        <w:pStyle w:val="references"/>
        <w:numPr>
          <w:ilvl w:val="0"/>
          <w:numId w:val="0"/>
        </w:numPr>
        <w:ind w:start="18pt" w:hanging="18pt"/>
        <w:jc w:val="center"/>
        <w:rPr>
          <w:rFonts w:eastAsia="宋体"/>
          <w:b/>
          <w:noProof w:val="0"/>
          <w:color w:val="FF0000"/>
          <w:spacing w:val="-1"/>
          <w:sz w:val="20"/>
          <w:szCs w:val="20"/>
          <w:lang w:val="x-none" w:eastAsia="x-none"/>
        </w:rPr>
        <w:sectPr w:rsidR="009303D9" w:rsidRPr="00F96569" w:rsidSect="00C919A4">
          <w:type w:val="continuous"/>
          <w:pgSz w:w="612pt" w:h="792pt" w:code="1"/>
          <w:pgMar w:top="54pt" w:right="45.35pt" w:bottom="72pt" w:left="45.35pt" w:header="36pt" w:footer="36pt" w:gutter="0pt"/>
          <w:cols w:num="2" w:space="18pt"/>
          <w:docGrid w:linePitch="360"/>
        </w:sectPr>
      </w:pPr>
    </w:p>
    <w:p w14:paraId="07662D77" w14:textId="4B93041F" w:rsidR="009303D9" w:rsidRDefault="009303D9" w:rsidP="00F96569">
      <w:pPr>
        <w:rPr>
          <w:color w:val="FF0000"/>
        </w:rPr>
      </w:pPr>
    </w:p>
    <w:sectPr w:rsidR="009303D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C24611C" w14:textId="77777777" w:rsidR="00BE3E63" w:rsidRDefault="00BE3E63" w:rsidP="001A3B3D">
      <w:r>
        <w:separator/>
      </w:r>
    </w:p>
  </w:endnote>
  <w:endnote w:type="continuationSeparator" w:id="0">
    <w:p w14:paraId="31AB7F59" w14:textId="77777777" w:rsidR="00BE3E63" w:rsidRDefault="00BE3E6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等线 Light">
    <w:panose1 w:val="02010600030101010101"/>
    <w:charset w:characterSet="GBK"/>
    <w:family w:val="auto"/>
    <w:pitch w:val="variable"/>
    <w:sig w:usb0="A00002BF" w:usb1="38CF7CFA" w:usb2="00000016" w:usb3="00000000" w:csb0="0004000F" w:csb1="00000000"/>
  </w:font>
  <w:font w:name="Cambria Math">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880F97B" w14:textId="7922AB0C" w:rsidR="001A3B3D" w:rsidRPr="006F6D3D" w:rsidRDefault="001A3B3D"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2E32D47" w14:textId="77777777" w:rsidR="00BE3E63" w:rsidRDefault="00BE3E63" w:rsidP="001A3B3D">
      <w:r>
        <w:separator/>
      </w:r>
    </w:p>
  </w:footnote>
  <w:footnote w:type="continuationSeparator" w:id="0">
    <w:p w14:paraId="09BF90FB" w14:textId="77777777" w:rsidR="00BE3E63" w:rsidRDefault="00BE3E63"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BBA0A6D" w14:textId="60D34EDD" w:rsidR="000D55EF" w:rsidRPr="001F3B0E" w:rsidRDefault="001F3B0E" w:rsidP="000D55EF">
    <w:pPr>
      <w:pStyle w:val="a5"/>
      <w:jc w:val="start"/>
      <w:rPr>
        <w:rFonts w:hint="eastAsia"/>
        <w:lang w:eastAsia="zh-CN"/>
      </w:rPr>
    </w:pPr>
    <w:r>
      <w:rPr>
        <w:lang w:eastAsia="zh-CN"/>
      </w:rPr>
      <w:t>湖南省第十五届研究生创新论坛</w:t>
    </w:r>
    <w:r>
      <w:rPr>
        <w:lang w:eastAsia="zh-CN"/>
      </w:rPr>
      <w:t>——</w:t>
    </w:r>
    <w:r>
      <w:rPr>
        <w:rFonts w:hint="eastAsia"/>
        <w:lang w:eastAsia="zh-CN"/>
      </w:rPr>
      <w:t>“智能感知与智能决策”（中南大学自动化学院）</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74.75pt"/>
        </w:tabs>
        <w:ind w:start="74.75pt" w:hanging="18pt"/>
      </w:pPr>
      <w:rPr>
        <w:rFonts w:ascii="Symbol" w:hAnsi="Symbol" w:hint="default"/>
      </w:rPr>
    </w:lvl>
    <w:lvl w:ilvl="1" w:tplc="04090003">
      <w:start w:val="1"/>
      <w:numFmt w:val="bullet"/>
      <w:lvlText w:val="o"/>
      <w:lvlJc w:val="start"/>
      <w:pPr>
        <w:tabs>
          <w:tab w:val="num" w:pos="114.35pt"/>
        </w:tabs>
        <w:ind w:start="114.35pt" w:hanging="18pt"/>
      </w:pPr>
      <w:rPr>
        <w:rFonts w:ascii="Courier New" w:hAnsi="Courier New" w:hint="default"/>
      </w:rPr>
    </w:lvl>
    <w:lvl w:ilvl="2" w:tplc="04090005">
      <w:start w:val="1"/>
      <w:numFmt w:val="bullet"/>
      <w:lvlText w:val=""/>
      <w:lvlJc w:val="start"/>
      <w:pPr>
        <w:tabs>
          <w:tab w:val="num" w:pos="150.35pt"/>
        </w:tabs>
        <w:ind w:start="150.35pt" w:hanging="18pt"/>
      </w:pPr>
      <w:rPr>
        <w:rFonts w:ascii="Wingdings" w:hAnsi="Wingdings" w:hint="default"/>
      </w:rPr>
    </w:lvl>
    <w:lvl w:ilvl="3" w:tplc="04090001">
      <w:start w:val="1"/>
      <w:numFmt w:val="bullet"/>
      <w:lvlText w:val=""/>
      <w:lvlJc w:val="start"/>
      <w:pPr>
        <w:tabs>
          <w:tab w:val="num" w:pos="186.35pt"/>
        </w:tabs>
        <w:ind w:start="186.35pt" w:hanging="18pt"/>
      </w:pPr>
      <w:rPr>
        <w:rFonts w:ascii="Symbol" w:hAnsi="Symbol" w:hint="default"/>
      </w:rPr>
    </w:lvl>
    <w:lvl w:ilvl="4" w:tplc="04090003">
      <w:start w:val="1"/>
      <w:numFmt w:val="bullet"/>
      <w:lvlText w:val="o"/>
      <w:lvlJc w:val="start"/>
      <w:pPr>
        <w:tabs>
          <w:tab w:val="num" w:pos="222.35pt"/>
        </w:tabs>
        <w:ind w:start="222.35pt" w:hanging="18pt"/>
      </w:pPr>
      <w:rPr>
        <w:rFonts w:ascii="Courier New" w:hAnsi="Courier New" w:hint="default"/>
      </w:rPr>
    </w:lvl>
    <w:lvl w:ilvl="5" w:tplc="04090005">
      <w:start w:val="1"/>
      <w:numFmt w:val="bullet"/>
      <w:lvlText w:val=""/>
      <w:lvlJc w:val="start"/>
      <w:pPr>
        <w:tabs>
          <w:tab w:val="num" w:pos="258.35pt"/>
        </w:tabs>
        <w:ind w:start="258.35pt" w:hanging="18pt"/>
      </w:pPr>
      <w:rPr>
        <w:rFonts w:ascii="Wingdings" w:hAnsi="Wingdings" w:hint="default"/>
      </w:rPr>
    </w:lvl>
    <w:lvl w:ilvl="6" w:tplc="04090001">
      <w:start w:val="1"/>
      <w:numFmt w:val="bullet"/>
      <w:lvlText w:val=""/>
      <w:lvlJc w:val="start"/>
      <w:pPr>
        <w:tabs>
          <w:tab w:val="num" w:pos="294.35pt"/>
        </w:tabs>
        <w:ind w:start="294.35pt" w:hanging="18pt"/>
      </w:pPr>
      <w:rPr>
        <w:rFonts w:ascii="Symbol" w:hAnsi="Symbol" w:hint="default"/>
      </w:rPr>
    </w:lvl>
    <w:lvl w:ilvl="7" w:tplc="04090003">
      <w:start w:val="1"/>
      <w:numFmt w:val="bullet"/>
      <w:lvlText w:val="o"/>
      <w:lvlJc w:val="start"/>
      <w:pPr>
        <w:tabs>
          <w:tab w:val="num" w:pos="330.35pt"/>
        </w:tabs>
        <w:ind w:start="330.35pt" w:hanging="18pt"/>
      </w:pPr>
      <w:rPr>
        <w:rFonts w:ascii="Courier New" w:hAnsi="Courier New" w:hint="default"/>
      </w:rPr>
    </w:lvl>
    <w:lvl w:ilvl="8" w:tplc="04090005">
      <w:start w:val="1"/>
      <w:numFmt w:val="bullet"/>
      <w:lvlText w:val=""/>
      <w:lvlJc w:val="start"/>
      <w:pPr>
        <w:tabs>
          <w:tab w:val="num" w:pos="366.35pt"/>
        </w:tabs>
        <w:ind w:start="366.35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31.45pt"/>
        </w:tabs>
        <w:ind w:start="127.85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067730870">
    <w:abstractNumId w:val="14"/>
  </w:num>
  <w:num w:numId="2" w16cid:durableId="1743674518">
    <w:abstractNumId w:val="19"/>
  </w:num>
  <w:num w:numId="3" w16cid:durableId="142045618">
    <w:abstractNumId w:val="13"/>
  </w:num>
  <w:num w:numId="4" w16cid:durableId="2131437712">
    <w:abstractNumId w:val="16"/>
  </w:num>
  <w:num w:numId="5" w16cid:durableId="1012222064">
    <w:abstractNumId w:val="16"/>
  </w:num>
  <w:num w:numId="6" w16cid:durableId="1760179979">
    <w:abstractNumId w:val="16"/>
  </w:num>
  <w:num w:numId="7" w16cid:durableId="141970121">
    <w:abstractNumId w:val="16"/>
  </w:num>
  <w:num w:numId="8" w16cid:durableId="1172767092">
    <w:abstractNumId w:val="18"/>
  </w:num>
  <w:num w:numId="9" w16cid:durableId="174270136">
    <w:abstractNumId w:val="20"/>
  </w:num>
  <w:num w:numId="10" w16cid:durableId="784270356">
    <w:abstractNumId w:val="15"/>
  </w:num>
  <w:num w:numId="11" w16cid:durableId="921839855">
    <w:abstractNumId w:val="12"/>
  </w:num>
  <w:num w:numId="12" w16cid:durableId="1916937570">
    <w:abstractNumId w:val="11"/>
  </w:num>
  <w:num w:numId="13" w16cid:durableId="2140419945">
    <w:abstractNumId w:val="0"/>
  </w:num>
  <w:num w:numId="14" w16cid:durableId="360936362">
    <w:abstractNumId w:val="10"/>
  </w:num>
  <w:num w:numId="15" w16cid:durableId="524636870">
    <w:abstractNumId w:val="8"/>
  </w:num>
  <w:num w:numId="16" w16cid:durableId="908806747">
    <w:abstractNumId w:val="7"/>
  </w:num>
  <w:num w:numId="17" w16cid:durableId="2110852300">
    <w:abstractNumId w:val="6"/>
  </w:num>
  <w:num w:numId="18" w16cid:durableId="1122503992">
    <w:abstractNumId w:val="5"/>
  </w:num>
  <w:num w:numId="19" w16cid:durableId="227157660">
    <w:abstractNumId w:val="9"/>
  </w:num>
  <w:num w:numId="20" w16cid:durableId="2111076074">
    <w:abstractNumId w:val="4"/>
  </w:num>
  <w:num w:numId="21" w16cid:durableId="565267869">
    <w:abstractNumId w:val="3"/>
  </w:num>
  <w:num w:numId="22" w16cid:durableId="700017458">
    <w:abstractNumId w:val="2"/>
  </w:num>
  <w:num w:numId="23" w16cid:durableId="601034310">
    <w:abstractNumId w:val="1"/>
  </w:num>
  <w:num w:numId="24" w16cid:durableId="396132177">
    <w:abstractNumId w:val="17"/>
  </w:num>
  <w:num w:numId="25" w16cid:durableId="2048411823">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nergy Conversion Mgmt +URL&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pxt2sp9xtsw5e5f5zve0emp29t9tv5tw2x&quot;&gt;paper001&lt;record-ids&gt;&lt;item&gt;31&lt;/item&gt;&lt;item&gt;2675&lt;/item&gt;&lt;item&gt;2743&lt;/item&gt;&lt;item&gt;2744&lt;/item&gt;&lt;item&gt;2832&lt;/item&gt;&lt;item&gt;2833&lt;/item&gt;&lt;item&gt;2861&lt;/item&gt;&lt;item&gt;2862&lt;/item&gt;&lt;item&gt;2866&lt;/item&gt;&lt;item&gt;2875&lt;/item&gt;&lt;item&gt;2877&lt;/item&gt;&lt;/record-ids&gt;&lt;/item&gt;&lt;/Libraries&gt;"/>
  </w:docVars>
  <w:rsids>
    <w:rsidRoot w:val="009303D9"/>
    <w:rsid w:val="00002C6F"/>
    <w:rsid w:val="00034249"/>
    <w:rsid w:val="000372B1"/>
    <w:rsid w:val="00045E94"/>
    <w:rsid w:val="0004781E"/>
    <w:rsid w:val="00065DAD"/>
    <w:rsid w:val="0008758A"/>
    <w:rsid w:val="000C1E68"/>
    <w:rsid w:val="000C50B3"/>
    <w:rsid w:val="000D55EF"/>
    <w:rsid w:val="000E62DF"/>
    <w:rsid w:val="000F1996"/>
    <w:rsid w:val="0013765F"/>
    <w:rsid w:val="0015079E"/>
    <w:rsid w:val="00153615"/>
    <w:rsid w:val="0015449E"/>
    <w:rsid w:val="001558DD"/>
    <w:rsid w:val="001821DC"/>
    <w:rsid w:val="001947AE"/>
    <w:rsid w:val="001A2EFD"/>
    <w:rsid w:val="001A3B3D"/>
    <w:rsid w:val="001A42EA"/>
    <w:rsid w:val="001A44ED"/>
    <w:rsid w:val="001A51EC"/>
    <w:rsid w:val="001B67DC"/>
    <w:rsid w:val="001D7BCF"/>
    <w:rsid w:val="001F3B0E"/>
    <w:rsid w:val="001F4078"/>
    <w:rsid w:val="0020277A"/>
    <w:rsid w:val="002254A9"/>
    <w:rsid w:val="00233D97"/>
    <w:rsid w:val="002850E3"/>
    <w:rsid w:val="00290240"/>
    <w:rsid w:val="002A6773"/>
    <w:rsid w:val="00336774"/>
    <w:rsid w:val="00354FCF"/>
    <w:rsid w:val="003A19E2"/>
    <w:rsid w:val="003A40C6"/>
    <w:rsid w:val="003C1448"/>
    <w:rsid w:val="003E6717"/>
    <w:rsid w:val="00421EC6"/>
    <w:rsid w:val="004325FB"/>
    <w:rsid w:val="004432BA"/>
    <w:rsid w:val="0044407E"/>
    <w:rsid w:val="004803A4"/>
    <w:rsid w:val="00484955"/>
    <w:rsid w:val="00494413"/>
    <w:rsid w:val="00494917"/>
    <w:rsid w:val="004A5216"/>
    <w:rsid w:val="004D0966"/>
    <w:rsid w:val="004D72B5"/>
    <w:rsid w:val="004F54A3"/>
    <w:rsid w:val="004F5771"/>
    <w:rsid w:val="00502365"/>
    <w:rsid w:val="00547E73"/>
    <w:rsid w:val="00551B7F"/>
    <w:rsid w:val="00552AA2"/>
    <w:rsid w:val="0056610F"/>
    <w:rsid w:val="00575BCA"/>
    <w:rsid w:val="005B0344"/>
    <w:rsid w:val="005B520E"/>
    <w:rsid w:val="005B617F"/>
    <w:rsid w:val="005E2800"/>
    <w:rsid w:val="005F1250"/>
    <w:rsid w:val="005F1DD7"/>
    <w:rsid w:val="005F6D94"/>
    <w:rsid w:val="00612EC4"/>
    <w:rsid w:val="00616E69"/>
    <w:rsid w:val="0062124C"/>
    <w:rsid w:val="006347CF"/>
    <w:rsid w:val="00645D22"/>
    <w:rsid w:val="00651A08"/>
    <w:rsid w:val="00654204"/>
    <w:rsid w:val="00670434"/>
    <w:rsid w:val="006809E9"/>
    <w:rsid w:val="006B6B66"/>
    <w:rsid w:val="006D68B2"/>
    <w:rsid w:val="006F6D3D"/>
    <w:rsid w:val="00704134"/>
    <w:rsid w:val="00715BEA"/>
    <w:rsid w:val="00720C47"/>
    <w:rsid w:val="007354EE"/>
    <w:rsid w:val="00740EEA"/>
    <w:rsid w:val="00794804"/>
    <w:rsid w:val="007B33F1"/>
    <w:rsid w:val="007C0308"/>
    <w:rsid w:val="007C1ED9"/>
    <w:rsid w:val="007C2FF2"/>
    <w:rsid w:val="007D6232"/>
    <w:rsid w:val="007F1F99"/>
    <w:rsid w:val="007F768F"/>
    <w:rsid w:val="00806F2E"/>
    <w:rsid w:val="0080791D"/>
    <w:rsid w:val="008663E7"/>
    <w:rsid w:val="008701B1"/>
    <w:rsid w:val="00873603"/>
    <w:rsid w:val="00877110"/>
    <w:rsid w:val="008851CE"/>
    <w:rsid w:val="008A2C7D"/>
    <w:rsid w:val="008B79AD"/>
    <w:rsid w:val="008C3ABD"/>
    <w:rsid w:val="008C4B23"/>
    <w:rsid w:val="008C5BEA"/>
    <w:rsid w:val="008C7C93"/>
    <w:rsid w:val="008D0668"/>
    <w:rsid w:val="008D1708"/>
    <w:rsid w:val="008E28C8"/>
    <w:rsid w:val="008E611E"/>
    <w:rsid w:val="008F6E2C"/>
    <w:rsid w:val="009303D9"/>
    <w:rsid w:val="00933C64"/>
    <w:rsid w:val="00972203"/>
    <w:rsid w:val="00977120"/>
    <w:rsid w:val="00983C22"/>
    <w:rsid w:val="009C1348"/>
    <w:rsid w:val="009E71D5"/>
    <w:rsid w:val="00A059B3"/>
    <w:rsid w:val="00A31D7F"/>
    <w:rsid w:val="00A459BE"/>
    <w:rsid w:val="00A539D6"/>
    <w:rsid w:val="00A55D88"/>
    <w:rsid w:val="00A62108"/>
    <w:rsid w:val="00A83751"/>
    <w:rsid w:val="00A907C4"/>
    <w:rsid w:val="00A92820"/>
    <w:rsid w:val="00AE0ADB"/>
    <w:rsid w:val="00AE3409"/>
    <w:rsid w:val="00B11A60"/>
    <w:rsid w:val="00B21228"/>
    <w:rsid w:val="00B22613"/>
    <w:rsid w:val="00B247BA"/>
    <w:rsid w:val="00B767E3"/>
    <w:rsid w:val="00BA1025"/>
    <w:rsid w:val="00BA5845"/>
    <w:rsid w:val="00BB2BB8"/>
    <w:rsid w:val="00BC3420"/>
    <w:rsid w:val="00BD01ED"/>
    <w:rsid w:val="00BE3E63"/>
    <w:rsid w:val="00BE7D3C"/>
    <w:rsid w:val="00BF031B"/>
    <w:rsid w:val="00BF3413"/>
    <w:rsid w:val="00BF5FF6"/>
    <w:rsid w:val="00BF65A2"/>
    <w:rsid w:val="00BF716D"/>
    <w:rsid w:val="00C0207F"/>
    <w:rsid w:val="00C16117"/>
    <w:rsid w:val="00C3075A"/>
    <w:rsid w:val="00C43B77"/>
    <w:rsid w:val="00C5086A"/>
    <w:rsid w:val="00C76FFC"/>
    <w:rsid w:val="00C919A4"/>
    <w:rsid w:val="00CA29F7"/>
    <w:rsid w:val="00CA4392"/>
    <w:rsid w:val="00CC0C10"/>
    <w:rsid w:val="00CC393F"/>
    <w:rsid w:val="00CC517D"/>
    <w:rsid w:val="00CE3D72"/>
    <w:rsid w:val="00CF54D9"/>
    <w:rsid w:val="00D13749"/>
    <w:rsid w:val="00D20B79"/>
    <w:rsid w:val="00D2176E"/>
    <w:rsid w:val="00D632BE"/>
    <w:rsid w:val="00D72D06"/>
    <w:rsid w:val="00D7522C"/>
    <w:rsid w:val="00D7536F"/>
    <w:rsid w:val="00D76668"/>
    <w:rsid w:val="00DA2649"/>
    <w:rsid w:val="00E56103"/>
    <w:rsid w:val="00E61E12"/>
    <w:rsid w:val="00E7596C"/>
    <w:rsid w:val="00E77ACF"/>
    <w:rsid w:val="00E827AF"/>
    <w:rsid w:val="00E878F2"/>
    <w:rsid w:val="00E905A3"/>
    <w:rsid w:val="00EA1CEC"/>
    <w:rsid w:val="00ED0149"/>
    <w:rsid w:val="00EE2BBA"/>
    <w:rsid w:val="00EF2102"/>
    <w:rsid w:val="00EF7DE3"/>
    <w:rsid w:val="00F03103"/>
    <w:rsid w:val="00F17E39"/>
    <w:rsid w:val="00F271DE"/>
    <w:rsid w:val="00F27390"/>
    <w:rsid w:val="00F51B8F"/>
    <w:rsid w:val="00F627DA"/>
    <w:rsid w:val="00F6791E"/>
    <w:rsid w:val="00F7288F"/>
    <w:rsid w:val="00F847A6"/>
    <w:rsid w:val="00F85A9D"/>
    <w:rsid w:val="00F9441B"/>
    <w:rsid w:val="00F96569"/>
    <w:rsid w:val="00FA490B"/>
    <w:rsid w:val="00FA4C32"/>
    <w:rsid w:val="00FC652F"/>
    <w:rsid w:val="00FD14A6"/>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8164AB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qFormat/>
    <w:rsid w:val="00ED0149"/>
    <w:pPr>
      <w:keepNext/>
      <w:keepLines/>
      <w:numPr>
        <w:ilvl w:val="1"/>
        <w:numId w:val="4"/>
      </w:numPr>
      <w:tabs>
        <w:tab w:val="num" w:pos="14.40pt"/>
      </w:tabs>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tabs>
        <w:tab w:val="clear" w:pos="74.75pt"/>
      </w:tabs>
      <w:ind w:start="28.80pt" w:hanging="14.40pt"/>
    </w:pPr>
  </w:style>
  <w:style w:type="paragraph" w:customStyle="1" w:styleId="equation">
    <w:name w:val="equation"/>
    <w:basedOn w:val="a"/>
    <w:link w:val="equation0"/>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paragraph" w:styleId="a9">
    <w:name w:val="Title"/>
    <w:aliases w:val="小节标题2"/>
    <w:basedOn w:val="a"/>
    <w:next w:val="a"/>
    <w:link w:val="aa"/>
    <w:uiPriority w:val="10"/>
    <w:qFormat/>
    <w:rsid w:val="008E28C8"/>
    <w:pPr>
      <w:widowControl w:val="0"/>
      <w:spacing w:beforeLines="50" w:before="2.50pt" w:line="15.60pt" w:lineRule="exact"/>
      <w:jc w:val="start"/>
      <w:outlineLvl w:val="2"/>
    </w:pPr>
    <w:rPr>
      <w:rFonts w:asciiTheme="majorHAnsi" w:eastAsiaTheme="majorEastAsia" w:hAnsiTheme="majorHAnsi" w:cstheme="majorBidi"/>
      <w:b/>
      <w:bCs/>
      <w:kern w:val="2"/>
      <w:sz w:val="24"/>
      <w:szCs w:val="32"/>
      <w:lang w:eastAsia="zh-CN"/>
    </w:rPr>
  </w:style>
  <w:style w:type="character" w:customStyle="1" w:styleId="aa">
    <w:name w:val="标题 字符"/>
    <w:aliases w:val="小节标题2 字符"/>
    <w:basedOn w:val="a0"/>
    <w:link w:val="a9"/>
    <w:uiPriority w:val="10"/>
    <w:rsid w:val="008E28C8"/>
    <w:rPr>
      <w:rFonts w:asciiTheme="majorHAnsi" w:eastAsiaTheme="majorEastAsia" w:hAnsiTheme="majorHAnsi" w:cstheme="majorBidi"/>
      <w:b/>
      <w:bCs/>
      <w:kern w:val="2"/>
      <w:sz w:val="24"/>
      <w:szCs w:val="32"/>
      <w:lang w:eastAsia="zh-CN"/>
    </w:rPr>
  </w:style>
  <w:style w:type="paragraph" w:customStyle="1" w:styleId="EndNoteBibliographyTitle">
    <w:name w:val="EndNote Bibliography Title"/>
    <w:basedOn w:val="a"/>
    <w:link w:val="EndNoteBibliographyTitle0"/>
    <w:rsid w:val="00A55D88"/>
    <w:rPr>
      <w:noProof/>
    </w:rPr>
  </w:style>
  <w:style w:type="character" w:customStyle="1" w:styleId="equation0">
    <w:name w:val="equation 字符"/>
    <w:basedOn w:val="a0"/>
    <w:link w:val="equation"/>
    <w:rsid w:val="00A55D88"/>
    <w:rPr>
      <w:rFonts w:ascii="Symbol" w:hAnsi="Symbol" w:cs="Symbol"/>
    </w:rPr>
  </w:style>
  <w:style w:type="character" w:customStyle="1" w:styleId="EndNoteBibliographyTitle0">
    <w:name w:val="EndNote Bibliography Title 字符"/>
    <w:basedOn w:val="equation0"/>
    <w:link w:val="EndNoteBibliographyTitle"/>
    <w:rsid w:val="00A55D88"/>
    <w:rPr>
      <w:rFonts w:ascii="Symbol" w:hAnsi="Symbol" w:cs="Symbol"/>
      <w:noProof/>
    </w:rPr>
  </w:style>
  <w:style w:type="paragraph" w:customStyle="1" w:styleId="EndNoteBibliography">
    <w:name w:val="EndNote Bibliography"/>
    <w:basedOn w:val="a"/>
    <w:link w:val="EndNoteBibliography0"/>
    <w:rsid w:val="00A55D88"/>
    <w:rPr>
      <w:noProof/>
    </w:rPr>
  </w:style>
  <w:style w:type="character" w:customStyle="1" w:styleId="EndNoteBibliography0">
    <w:name w:val="EndNote Bibliography 字符"/>
    <w:basedOn w:val="equation0"/>
    <w:link w:val="EndNoteBibliography"/>
    <w:rsid w:val="00A55D88"/>
    <w:rPr>
      <w:rFonts w:ascii="Symbol" w:hAnsi="Symbol" w:cs="Symbol"/>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purl.oclc.org/ooxml/officeDocument/relationships/image" Target="media/image3.emf"/><Relationship Id="rId18" Type="http://purl.oclc.org/ooxml/officeDocument/relationships/image" Target="media/image6.emf"/><Relationship Id="rId26" Type="http://purl.oclc.org/ooxml/officeDocument/relationships/package" Target="embeddings/Microsoft_Visio_Drawing5.vsdx"/><Relationship Id="rId39" Type="http://purl.oclc.org/ooxml/officeDocument/relationships/image" Target="media/image20.emf"/><Relationship Id="rId21" Type="http://purl.oclc.org/ooxml/officeDocument/relationships/image" Target="media/image8.emf"/><Relationship Id="rId34" Type="http://purl.oclc.org/ooxml/officeDocument/relationships/image" Target="media/image17.emf"/><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5.emf"/><Relationship Id="rId20" Type="http://purl.oclc.org/ooxml/officeDocument/relationships/package" Target="embeddings/Microsoft_Visio_Drawing3.vsdx"/><Relationship Id="rId29" Type="http://purl.oclc.org/ooxml/officeDocument/relationships/package" Target="embeddings/Microsoft_Visio_Drawing6.vsdx"/><Relationship Id="rId41"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package" Target="embeddings/Microsoft_Visio_Drawing.vsdx"/><Relationship Id="rId24" Type="http://purl.oclc.org/ooxml/officeDocument/relationships/image" Target="media/image10.emf"/><Relationship Id="rId32" Type="http://purl.oclc.org/ooxml/officeDocument/relationships/package" Target="embeddings/Microsoft_Visio_Drawing7.vsdx"/><Relationship Id="rId37" Type="http://purl.oclc.org/ooxml/officeDocument/relationships/image" Target="media/image19.emf"/><Relationship Id="rId40" Type="http://purl.oclc.org/ooxml/officeDocument/relationships/fontTable" Target="fontTable.xml"/><Relationship Id="rId5" Type="http://purl.oclc.org/ooxml/officeDocument/relationships/webSettings" Target="webSettings.xml"/><Relationship Id="rId15" Type="http://purl.oclc.org/ooxml/officeDocument/relationships/image" Target="media/image4.emf"/><Relationship Id="rId23" Type="http://purl.oclc.org/ooxml/officeDocument/relationships/package" Target="embeddings/Microsoft_Visio_Drawing4.vsdx"/><Relationship Id="rId28" Type="http://purl.oclc.org/ooxml/officeDocument/relationships/image" Target="media/image13.emf"/><Relationship Id="rId36" Type="http://purl.oclc.org/ooxml/officeDocument/relationships/image" Target="media/image18.emf"/><Relationship Id="rId10" Type="http://purl.oclc.org/ooxml/officeDocument/relationships/image" Target="media/image1.emf"/><Relationship Id="rId19" Type="http://purl.oclc.org/ooxml/officeDocument/relationships/image" Target="media/image7.emf"/><Relationship Id="rId31" Type="http://purl.oclc.org/ooxml/officeDocument/relationships/image" Target="media/image15.emf"/><Relationship Id="rId4" Type="http://purl.oclc.org/ooxml/officeDocument/relationships/settings" Target="settings.xml"/><Relationship Id="rId9" Type="http://purl.oclc.org/ooxml/officeDocument/relationships/footer" Target="footer1.xml"/><Relationship Id="rId14" Type="http://purl.oclc.org/ooxml/officeDocument/relationships/package" Target="embeddings/Microsoft_Visio_Drawing1.vsdx"/><Relationship Id="rId22" Type="http://purl.oclc.org/ooxml/officeDocument/relationships/image" Target="media/image9.emf"/><Relationship Id="rId27" Type="http://purl.oclc.org/ooxml/officeDocument/relationships/image" Target="media/image12.emf"/><Relationship Id="rId30" Type="http://purl.oclc.org/ooxml/officeDocument/relationships/image" Target="media/image14.emf"/><Relationship Id="rId35" Type="http://purl.oclc.org/ooxml/officeDocument/relationships/package" Target="embeddings/Microsoft_Visio_Drawing8.vsdx"/><Relationship Id="rId8" Type="http://purl.oclc.org/ooxml/officeDocument/relationships/header" Target="header1.xml"/><Relationship Id="rId3" Type="http://purl.oclc.org/ooxml/officeDocument/relationships/styles" Target="styles.xml"/><Relationship Id="rId12" Type="http://purl.oclc.org/ooxml/officeDocument/relationships/image" Target="media/image2.emf"/><Relationship Id="rId17" Type="http://purl.oclc.org/ooxml/officeDocument/relationships/package" Target="embeddings/Microsoft_Visio_Drawing2.vsdx"/><Relationship Id="rId25" Type="http://purl.oclc.org/ooxml/officeDocument/relationships/image" Target="media/image11.emf"/><Relationship Id="rId33" Type="http://purl.oclc.org/ooxml/officeDocument/relationships/image" Target="media/image16.emf"/><Relationship Id="rId38" Type="http://purl.oclc.org/ooxml/officeDocument/relationships/package" Target="embeddings/Microsoft_Visio_Drawing9.vsdx"/></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238</TotalTime>
  <Pages>6</Pages>
  <Words>6287</Words>
  <Characters>35840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archie Meng</cp:lastModifiedBy>
  <cp:revision>115</cp:revision>
  <cp:lastPrinted>2023-03-18T14:06:00Z</cp:lastPrinted>
  <dcterms:created xsi:type="dcterms:W3CDTF">2019-01-08T18:42:00Z</dcterms:created>
  <dcterms:modified xsi:type="dcterms:W3CDTF">2023-11-08T15:02:00Z</dcterms:modified>
</cp:coreProperties>
</file>